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27DA2" w14:textId="77777777" w:rsidR="0092038B" w:rsidRPr="0068323A" w:rsidRDefault="0092038B" w:rsidP="0068323A">
      <w:pPr>
        <w:spacing w:line="276" w:lineRule="auto"/>
        <w:jc w:val="right"/>
        <w:rPr>
          <w:bCs/>
        </w:rPr>
      </w:pPr>
      <w:r w:rsidRPr="0068323A">
        <w:rPr>
          <w:bCs/>
        </w:rPr>
        <w:t>Załącznik nr 4 do SWKO</w:t>
      </w:r>
    </w:p>
    <w:p w14:paraId="447A66ED" w14:textId="77777777" w:rsidR="0092038B" w:rsidRPr="0068323A" w:rsidRDefault="0092038B" w:rsidP="0068323A">
      <w:pPr>
        <w:spacing w:line="276" w:lineRule="auto"/>
        <w:jc w:val="center"/>
        <w:rPr>
          <w:b/>
        </w:rPr>
      </w:pPr>
      <w:r w:rsidRPr="0068323A">
        <w:rPr>
          <w:b/>
        </w:rPr>
        <w:t xml:space="preserve">- projekt umowy - </w:t>
      </w:r>
    </w:p>
    <w:p w14:paraId="26CB58FB" w14:textId="77777777" w:rsidR="0092038B" w:rsidRPr="0068323A" w:rsidRDefault="0092038B" w:rsidP="0068323A">
      <w:pPr>
        <w:spacing w:line="276" w:lineRule="auto"/>
        <w:jc w:val="center"/>
        <w:rPr>
          <w:b/>
        </w:rPr>
      </w:pPr>
    </w:p>
    <w:p w14:paraId="62216894" w14:textId="77777777" w:rsidR="0092038B" w:rsidRPr="0068323A" w:rsidRDefault="0092038B" w:rsidP="0068323A">
      <w:pPr>
        <w:spacing w:line="276" w:lineRule="auto"/>
        <w:jc w:val="center"/>
        <w:rPr>
          <w:b/>
        </w:rPr>
      </w:pPr>
      <w:r w:rsidRPr="0068323A">
        <w:rPr>
          <w:b/>
        </w:rPr>
        <w:t>UMOWA NR ..............</w:t>
      </w:r>
    </w:p>
    <w:p w14:paraId="36B5D5F9" w14:textId="77777777" w:rsidR="0092038B" w:rsidRPr="0068323A" w:rsidRDefault="0092038B" w:rsidP="0068323A">
      <w:pPr>
        <w:spacing w:line="276" w:lineRule="auto"/>
        <w:jc w:val="center"/>
        <w:rPr>
          <w:b/>
        </w:rPr>
      </w:pPr>
      <w:r w:rsidRPr="0068323A">
        <w:rPr>
          <w:b/>
        </w:rPr>
        <w:t xml:space="preserve">   </w:t>
      </w:r>
      <w:r w:rsidRPr="0068323A">
        <w:rPr>
          <w:b/>
        </w:rPr>
        <w:tab/>
      </w:r>
      <w:r w:rsidRPr="0068323A">
        <w:rPr>
          <w:b/>
        </w:rPr>
        <w:tab/>
        <w:t xml:space="preserve">      na udzielanie świadczeń zdrowotnych</w:t>
      </w:r>
      <w:r w:rsidRPr="0068323A">
        <w:rPr>
          <w:b/>
        </w:rPr>
        <w:tab/>
      </w:r>
      <w:r w:rsidRPr="0068323A">
        <w:rPr>
          <w:b/>
        </w:rPr>
        <w:tab/>
      </w:r>
      <w:r w:rsidRPr="0068323A">
        <w:rPr>
          <w:b/>
        </w:rPr>
        <w:tab/>
      </w:r>
    </w:p>
    <w:p w14:paraId="78DE93FC" w14:textId="77777777" w:rsidR="0092038B" w:rsidRPr="0068323A" w:rsidRDefault="0092038B" w:rsidP="0068323A">
      <w:pPr>
        <w:spacing w:line="276" w:lineRule="auto"/>
      </w:pPr>
    </w:p>
    <w:p w14:paraId="0DE02548" w14:textId="77777777" w:rsidR="0092038B" w:rsidRPr="0068323A" w:rsidRDefault="0092038B" w:rsidP="0068323A">
      <w:pPr>
        <w:spacing w:line="276" w:lineRule="auto"/>
        <w:jc w:val="center"/>
      </w:pPr>
    </w:p>
    <w:p w14:paraId="6B030303" w14:textId="77777777" w:rsidR="0092038B" w:rsidRPr="0068323A" w:rsidRDefault="0092038B" w:rsidP="0068323A">
      <w:pPr>
        <w:spacing w:line="276" w:lineRule="auto"/>
      </w:pPr>
      <w:r w:rsidRPr="0068323A">
        <w:t>zawarta w Wilkowicach w dniu ....................... pomiędzy:</w:t>
      </w:r>
    </w:p>
    <w:p w14:paraId="6D976B58" w14:textId="77777777" w:rsidR="0092038B" w:rsidRPr="0068323A" w:rsidRDefault="0092038B" w:rsidP="0068323A">
      <w:pPr>
        <w:spacing w:line="276" w:lineRule="auto"/>
      </w:pPr>
    </w:p>
    <w:p w14:paraId="64FE067A" w14:textId="77777777" w:rsidR="0092038B" w:rsidRPr="0068323A" w:rsidRDefault="0092038B" w:rsidP="0068323A">
      <w:pPr>
        <w:spacing w:line="276" w:lineRule="auto"/>
        <w:outlineLvl w:val="5"/>
        <w:rPr>
          <w:b/>
          <w:bCs/>
        </w:rPr>
      </w:pPr>
      <w:r w:rsidRPr="0068323A">
        <w:rPr>
          <w:b/>
          <w:bCs/>
        </w:rPr>
        <w:t>SP ZOZ Szpitalem Kolejowym w Wilkowicach - Bystrej</w:t>
      </w:r>
    </w:p>
    <w:p w14:paraId="004B6BBD" w14:textId="488A3FB6" w:rsidR="0092038B" w:rsidRPr="0068323A" w:rsidRDefault="0092038B" w:rsidP="0068323A">
      <w:pPr>
        <w:spacing w:line="276" w:lineRule="auto"/>
        <w:rPr>
          <w:b/>
          <w:bCs/>
          <w:iCs/>
        </w:rPr>
      </w:pPr>
      <w:r w:rsidRPr="0068323A">
        <w:rPr>
          <w:b/>
          <w:bCs/>
          <w:iCs/>
        </w:rPr>
        <w:t>43-</w:t>
      </w:r>
      <w:r w:rsidR="00C63C90" w:rsidRPr="0068323A">
        <w:rPr>
          <w:b/>
          <w:bCs/>
          <w:iCs/>
        </w:rPr>
        <w:t>365 Wilkowice</w:t>
      </w:r>
      <w:r w:rsidRPr="0068323A">
        <w:rPr>
          <w:b/>
          <w:bCs/>
          <w:iCs/>
        </w:rPr>
        <w:t>, ul. Żywiecka 19,</w:t>
      </w:r>
    </w:p>
    <w:p w14:paraId="6870D6F9" w14:textId="40247204" w:rsidR="0092038B" w:rsidRPr="0068323A" w:rsidRDefault="0092038B" w:rsidP="0068323A">
      <w:pPr>
        <w:spacing w:line="276" w:lineRule="auto"/>
        <w:rPr>
          <w:b/>
          <w:bCs/>
          <w:iCs/>
        </w:rPr>
      </w:pPr>
      <w:r w:rsidRPr="0068323A">
        <w:rPr>
          <w:b/>
        </w:rPr>
        <w:t xml:space="preserve">KRS: </w:t>
      </w:r>
      <w:r w:rsidR="00C63C90" w:rsidRPr="0068323A">
        <w:rPr>
          <w:b/>
        </w:rPr>
        <w:t>0000031391, NIP</w:t>
      </w:r>
      <w:r w:rsidRPr="0068323A">
        <w:rPr>
          <w:b/>
        </w:rPr>
        <w:t>: 937-21-88-</w:t>
      </w:r>
      <w:r w:rsidR="00C63C90" w:rsidRPr="0068323A">
        <w:rPr>
          <w:b/>
        </w:rPr>
        <w:t>022, REGON</w:t>
      </w:r>
      <w:r w:rsidRPr="0068323A">
        <w:rPr>
          <w:b/>
        </w:rPr>
        <w:t xml:space="preserve">: </w:t>
      </w:r>
      <w:r w:rsidR="00C63C90" w:rsidRPr="0068323A">
        <w:rPr>
          <w:b/>
        </w:rPr>
        <w:t>010657175, RPWDL</w:t>
      </w:r>
      <w:r w:rsidRPr="0068323A">
        <w:rPr>
          <w:b/>
        </w:rPr>
        <w:t>: 0000000013925</w:t>
      </w:r>
    </w:p>
    <w:p w14:paraId="4BF3F9D5" w14:textId="77777777" w:rsidR="0092038B" w:rsidRPr="0068323A" w:rsidRDefault="0092038B" w:rsidP="0068323A">
      <w:pPr>
        <w:spacing w:line="276" w:lineRule="auto"/>
        <w:rPr>
          <w:iCs/>
        </w:rPr>
      </w:pPr>
      <w:r w:rsidRPr="0068323A">
        <w:rPr>
          <w:iCs/>
        </w:rPr>
        <w:t>reprezentowanym przez:</w:t>
      </w:r>
    </w:p>
    <w:p w14:paraId="69C42D67" w14:textId="77777777" w:rsidR="0092038B" w:rsidRPr="0068323A" w:rsidRDefault="0092038B" w:rsidP="0068323A">
      <w:pPr>
        <w:spacing w:line="276" w:lineRule="auto"/>
        <w:rPr>
          <w:iCs/>
        </w:rPr>
      </w:pPr>
      <w:r w:rsidRPr="0068323A">
        <w:rPr>
          <w:iCs/>
        </w:rPr>
        <w:t>………………………………                                     -    Dyrektora</w:t>
      </w:r>
    </w:p>
    <w:p w14:paraId="260EBE22" w14:textId="77777777" w:rsidR="0092038B" w:rsidRPr="0068323A" w:rsidRDefault="0092038B" w:rsidP="0068323A">
      <w:pPr>
        <w:spacing w:line="276" w:lineRule="auto"/>
        <w:rPr>
          <w:iCs/>
        </w:rPr>
      </w:pPr>
      <w:r w:rsidRPr="0068323A">
        <w:rPr>
          <w:iCs/>
        </w:rPr>
        <w:t xml:space="preserve">zwanym w dalszej treści umowy </w:t>
      </w:r>
      <w:r w:rsidRPr="0068323A">
        <w:rPr>
          <w:b/>
          <w:iCs/>
        </w:rPr>
        <w:t>„Udzielającym zamówienia”</w:t>
      </w:r>
      <w:r w:rsidRPr="0068323A">
        <w:rPr>
          <w:iCs/>
        </w:rPr>
        <w:t xml:space="preserve"> </w:t>
      </w:r>
    </w:p>
    <w:p w14:paraId="1EA0DF8B" w14:textId="77777777" w:rsidR="0092038B" w:rsidRPr="0068323A" w:rsidRDefault="0092038B" w:rsidP="0068323A">
      <w:pPr>
        <w:spacing w:line="276" w:lineRule="auto"/>
        <w:rPr>
          <w:iCs/>
        </w:rPr>
      </w:pPr>
    </w:p>
    <w:p w14:paraId="1CAC8C06" w14:textId="77777777" w:rsidR="0092038B" w:rsidRPr="0068323A" w:rsidRDefault="0092038B" w:rsidP="0068323A">
      <w:pPr>
        <w:spacing w:line="276" w:lineRule="auto"/>
        <w:rPr>
          <w:iCs/>
          <w:lang w:val="en-GB"/>
        </w:rPr>
      </w:pPr>
      <w:r w:rsidRPr="0068323A">
        <w:rPr>
          <w:iCs/>
          <w:lang w:val="en-GB"/>
        </w:rPr>
        <w:t>a</w:t>
      </w:r>
    </w:p>
    <w:p w14:paraId="22848252" w14:textId="77777777" w:rsidR="0092038B" w:rsidRPr="0068323A" w:rsidRDefault="0092038B" w:rsidP="0068323A">
      <w:pPr>
        <w:spacing w:line="276" w:lineRule="auto"/>
        <w:rPr>
          <w:b/>
          <w:bCs/>
          <w:iCs/>
          <w:lang w:val="en-GB"/>
        </w:rPr>
      </w:pPr>
      <w:r w:rsidRPr="0068323A">
        <w:rPr>
          <w:b/>
          <w:bCs/>
          <w:iCs/>
          <w:lang w:val="en-GB"/>
        </w:rPr>
        <w:t>.........................................................................................</w:t>
      </w:r>
    </w:p>
    <w:p w14:paraId="508849D9" w14:textId="77777777" w:rsidR="0092038B" w:rsidRPr="0068323A" w:rsidRDefault="0092038B" w:rsidP="0068323A">
      <w:pPr>
        <w:spacing w:line="276" w:lineRule="auto"/>
        <w:rPr>
          <w:b/>
          <w:bCs/>
          <w:iCs/>
          <w:lang w:val="en-GB"/>
        </w:rPr>
      </w:pPr>
      <w:r w:rsidRPr="0068323A">
        <w:rPr>
          <w:b/>
          <w:bCs/>
          <w:iCs/>
          <w:lang w:val="en-GB"/>
        </w:rPr>
        <w:t>.........................................................................................</w:t>
      </w:r>
    </w:p>
    <w:p w14:paraId="1785DD4E" w14:textId="77777777" w:rsidR="0092038B" w:rsidRPr="0068323A" w:rsidRDefault="0092038B" w:rsidP="0068323A">
      <w:pPr>
        <w:spacing w:line="276" w:lineRule="auto"/>
        <w:jc w:val="both"/>
        <w:rPr>
          <w:b/>
          <w:lang w:val="en-US"/>
        </w:rPr>
      </w:pPr>
      <w:r w:rsidRPr="0068323A">
        <w:rPr>
          <w:lang w:val="en-US"/>
        </w:rPr>
        <w:t>KRS/EDG: .............     NIP:</w:t>
      </w:r>
      <w:r w:rsidRPr="0068323A">
        <w:rPr>
          <w:b/>
          <w:lang w:val="en-US"/>
        </w:rPr>
        <w:t xml:space="preserve"> </w:t>
      </w:r>
      <w:r w:rsidRPr="0068323A">
        <w:rPr>
          <w:lang w:val="en-US"/>
        </w:rPr>
        <w:t>................   REGON:  ................   RPWDL ........................</w:t>
      </w:r>
    </w:p>
    <w:p w14:paraId="0587BA27" w14:textId="77777777" w:rsidR="0092038B" w:rsidRPr="0068323A" w:rsidRDefault="0092038B" w:rsidP="0068323A">
      <w:pPr>
        <w:spacing w:line="276" w:lineRule="auto"/>
        <w:rPr>
          <w:iCs/>
          <w:lang w:val="en-US"/>
        </w:rPr>
      </w:pPr>
    </w:p>
    <w:p w14:paraId="42FD2237" w14:textId="77777777" w:rsidR="0092038B" w:rsidRPr="0068323A" w:rsidRDefault="0092038B" w:rsidP="0068323A">
      <w:pPr>
        <w:spacing w:line="276" w:lineRule="auto"/>
        <w:rPr>
          <w:iCs/>
        </w:rPr>
      </w:pPr>
      <w:r w:rsidRPr="0068323A">
        <w:rPr>
          <w:iCs/>
        </w:rPr>
        <w:t>reprezentowanym przez:</w:t>
      </w:r>
    </w:p>
    <w:p w14:paraId="04166CBA" w14:textId="77777777" w:rsidR="0092038B" w:rsidRPr="0068323A" w:rsidRDefault="0092038B" w:rsidP="0068323A">
      <w:pPr>
        <w:spacing w:line="276" w:lineRule="auto"/>
        <w:rPr>
          <w:iCs/>
        </w:rPr>
      </w:pPr>
      <w:r w:rsidRPr="0068323A">
        <w:rPr>
          <w:iCs/>
        </w:rPr>
        <w:t>...........................                         -    ................................</w:t>
      </w:r>
    </w:p>
    <w:p w14:paraId="6B55DFC1" w14:textId="77777777" w:rsidR="0092038B" w:rsidRPr="0068323A" w:rsidRDefault="0092038B" w:rsidP="0068323A">
      <w:pPr>
        <w:spacing w:line="276" w:lineRule="auto"/>
      </w:pPr>
      <w:r w:rsidRPr="0068323A">
        <w:rPr>
          <w:iCs/>
        </w:rPr>
        <w:t xml:space="preserve">zwanym w dalszej treści umowy </w:t>
      </w:r>
      <w:r w:rsidRPr="0068323A">
        <w:rPr>
          <w:b/>
          <w:iCs/>
        </w:rPr>
        <w:t>„Przyjmującym zamówienie”</w:t>
      </w:r>
    </w:p>
    <w:p w14:paraId="5875D431" w14:textId="77777777" w:rsidR="0092038B" w:rsidRPr="0068323A" w:rsidRDefault="0092038B" w:rsidP="0068323A">
      <w:pPr>
        <w:spacing w:line="276" w:lineRule="auto"/>
      </w:pPr>
    </w:p>
    <w:p w14:paraId="3B5A36FD" w14:textId="77777777" w:rsidR="0092038B" w:rsidRPr="0068323A" w:rsidRDefault="0092038B" w:rsidP="0068323A">
      <w:pPr>
        <w:spacing w:line="276" w:lineRule="auto"/>
      </w:pPr>
      <w:r w:rsidRPr="0068323A">
        <w:t xml:space="preserve">łącznie zwanymi </w:t>
      </w:r>
      <w:r w:rsidRPr="0068323A">
        <w:rPr>
          <w:b/>
        </w:rPr>
        <w:t>„Stronami”</w:t>
      </w:r>
      <w:r w:rsidRPr="0068323A">
        <w:t xml:space="preserve"> </w:t>
      </w:r>
    </w:p>
    <w:p w14:paraId="0EFC63ED" w14:textId="77777777" w:rsidR="0092038B" w:rsidRPr="0068323A" w:rsidRDefault="0092038B" w:rsidP="0068323A">
      <w:pPr>
        <w:spacing w:line="276" w:lineRule="auto"/>
      </w:pPr>
    </w:p>
    <w:p w14:paraId="039230AD" w14:textId="58AF9B0F" w:rsidR="0092038B" w:rsidRPr="0068323A" w:rsidRDefault="0092038B" w:rsidP="0068323A">
      <w:pPr>
        <w:spacing w:line="276" w:lineRule="auto"/>
        <w:ind w:left="0" w:firstLine="0"/>
        <w:jc w:val="both"/>
      </w:pPr>
      <w:r w:rsidRPr="0068323A">
        <w:t xml:space="preserve">Na podstawie art. 26-27 ustawy z dnia 15 kwietnia 2011 roku o działalności </w:t>
      </w:r>
      <w:r w:rsidRPr="00654DD1">
        <w:t>leczniczej</w:t>
      </w:r>
      <w:r w:rsidR="00F5286B" w:rsidRPr="00654DD1">
        <w:t xml:space="preserve"> (</w:t>
      </w:r>
      <w:r w:rsidR="005074EC" w:rsidRPr="00654DD1">
        <w:t xml:space="preserve">t.j. </w:t>
      </w:r>
      <w:r w:rsidR="00A27D08" w:rsidRPr="00654DD1">
        <w:t>Dz. U. z 202</w:t>
      </w:r>
      <w:r w:rsidR="004C1876" w:rsidRPr="00654DD1">
        <w:t>5</w:t>
      </w:r>
      <w:r w:rsidR="00A27D08" w:rsidRPr="00654DD1">
        <w:t xml:space="preserve"> r., poz. </w:t>
      </w:r>
      <w:r w:rsidR="004C1876" w:rsidRPr="00654DD1">
        <w:t>450</w:t>
      </w:r>
      <w:r w:rsidR="00A27D08" w:rsidRPr="00654DD1">
        <w:t xml:space="preserve"> </w:t>
      </w:r>
      <w:r w:rsidR="005074EC" w:rsidRPr="00654DD1">
        <w:t>z późn. zm</w:t>
      </w:r>
      <w:r w:rsidR="00F5286B" w:rsidRPr="00654DD1">
        <w:t>)</w:t>
      </w:r>
      <w:r w:rsidR="0001273A" w:rsidRPr="00654DD1">
        <w:t xml:space="preserve"> </w:t>
      </w:r>
      <w:r w:rsidRPr="00654DD1">
        <w:t>i przeprowadzonego postępowania konkursowego nr ……………</w:t>
      </w:r>
      <w:r w:rsidR="00C63C90" w:rsidRPr="00654DD1">
        <w:t>……</w:t>
      </w:r>
      <w:r w:rsidRPr="00654DD1">
        <w:t xml:space="preserve">.  </w:t>
      </w:r>
      <w:r w:rsidRPr="0068323A">
        <w:t>Strony zawierają umowę o</w:t>
      </w:r>
      <w:r w:rsidR="00F5286B" w:rsidRPr="0068323A">
        <w:t> </w:t>
      </w:r>
      <w:r w:rsidRPr="0068323A">
        <w:t>następującej treści:</w:t>
      </w:r>
    </w:p>
    <w:p w14:paraId="1A620B75" w14:textId="77777777" w:rsidR="0092038B" w:rsidRPr="0068323A" w:rsidRDefault="0092038B" w:rsidP="0068323A">
      <w:pPr>
        <w:spacing w:line="276" w:lineRule="auto"/>
        <w:ind w:left="0" w:firstLine="0"/>
      </w:pPr>
    </w:p>
    <w:p w14:paraId="3E5E3A3B" w14:textId="2AA5DCB1" w:rsidR="0092038B" w:rsidRPr="00D97EA0" w:rsidRDefault="00D97EA0" w:rsidP="0068323A">
      <w:pPr>
        <w:spacing w:line="276" w:lineRule="auto"/>
        <w:ind w:left="0" w:firstLine="0"/>
        <w:jc w:val="center"/>
        <w:rPr>
          <w:b/>
          <w:bCs/>
        </w:rPr>
      </w:pPr>
      <w:r w:rsidRPr="00D97EA0">
        <w:rPr>
          <w:b/>
          <w:bCs/>
        </w:rPr>
        <w:t>§ 1</w:t>
      </w:r>
    </w:p>
    <w:p w14:paraId="3FECC226" w14:textId="77777777" w:rsidR="0092038B" w:rsidRPr="0068323A" w:rsidRDefault="0092038B" w:rsidP="0068323A">
      <w:pPr>
        <w:spacing w:line="276" w:lineRule="auto"/>
        <w:ind w:left="0" w:firstLine="0"/>
      </w:pPr>
    </w:p>
    <w:p w14:paraId="78E1080A" w14:textId="1E1D3C91" w:rsidR="0092038B" w:rsidRPr="0068323A" w:rsidRDefault="0092038B" w:rsidP="0068323A">
      <w:pPr>
        <w:widowControl/>
        <w:numPr>
          <w:ilvl w:val="0"/>
          <w:numId w:val="1"/>
        </w:numPr>
        <w:autoSpaceDE/>
        <w:autoSpaceDN/>
        <w:adjustRightInd/>
        <w:spacing w:line="276" w:lineRule="auto"/>
        <w:contextualSpacing/>
        <w:jc w:val="both"/>
      </w:pPr>
      <w:r w:rsidRPr="0068323A">
        <w:t>Przedmiotem umowy jest udzielanie przez Przyjmującego zamówienie świadczeń zdrowotnych w</w:t>
      </w:r>
      <w:r w:rsidR="00B358BA" w:rsidRPr="0068323A">
        <w:t> </w:t>
      </w:r>
      <w:r w:rsidRPr="0068323A">
        <w:t>zakresie nocnej i świątecznej</w:t>
      </w:r>
      <w:r w:rsidR="0052480F" w:rsidRPr="0068323A">
        <w:t xml:space="preserve"> opieki zdrowotnej</w:t>
      </w:r>
      <w:r w:rsidR="00B358BA" w:rsidRPr="0068323A">
        <w:t xml:space="preserve"> (zwanych dalej NiSOZ),</w:t>
      </w:r>
      <w:r w:rsidR="0052480F" w:rsidRPr="0068323A">
        <w:t xml:space="preserve"> realizowanej w obszarze zabezpieczenia, w ramach podwykonawstwa</w:t>
      </w:r>
      <w:r w:rsidRPr="0068323A">
        <w:t xml:space="preserve">, na terenie powiatu </w:t>
      </w:r>
      <w:r w:rsidR="005074EC">
        <w:t>bielskiego</w:t>
      </w:r>
      <w:r w:rsidRPr="0068323A">
        <w:t>.</w:t>
      </w:r>
    </w:p>
    <w:p w14:paraId="6BFE5879" w14:textId="77777777" w:rsidR="0092038B" w:rsidRPr="0068323A" w:rsidRDefault="0092038B" w:rsidP="0068323A">
      <w:pPr>
        <w:widowControl/>
        <w:numPr>
          <w:ilvl w:val="0"/>
          <w:numId w:val="1"/>
        </w:numPr>
        <w:autoSpaceDE/>
        <w:autoSpaceDN/>
        <w:adjustRightInd/>
        <w:spacing w:line="276" w:lineRule="auto"/>
        <w:contextualSpacing/>
        <w:jc w:val="both"/>
      </w:pPr>
      <w:r w:rsidRPr="0068323A">
        <w:t>Świadczenia NiSOZ obejmują w szczególności: udzielanie porad lekarskich w warunkach ambulatoryjnych w bezpośrednim kontakcie ze świadczeniobiorcą lub telefonicznie; udzielanie porad lekarskich w miejscu zamieszkania lub pobytu świadczeniobiorcy; realizację świadczeń udzielanych przez pielęgniarkę w miejscu zamieszkania lub pobytu świadczeniobiorcy.</w:t>
      </w:r>
    </w:p>
    <w:p w14:paraId="17950914" w14:textId="5D1BEAB5" w:rsidR="0092038B" w:rsidRPr="0068323A" w:rsidRDefault="0092038B" w:rsidP="0068323A">
      <w:pPr>
        <w:widowControl/>
        <w:numPr>
          <w:ilvl w:val="0"/>
          <w:numId w:val="1"/>
        </w:numPr>
        <w:autoSpaceDE/>
        <w:autoSpaceDN/>
        <w:adjustRightInd/>
        <w:spacing w:line="276" w:lineRule="auto"/>
        <w:contextualSpacing/>
        <w:jc w:val="both"/>
      </w:pPr>
      <w:r w:rsidRPr="0068323A">
        <w:t xml:space="preserve">Świadczenia, o których mowa w ust. 1 wykonywane będą m.in. w komórkach organizacyjnych Przyjmującego zamówienie, wpisanych do rejestru podmiotów leczniczych i zlokalizowanych na terenie obszaru zabezpieczenia, tj. powiatu </w:t>
      </w:r>
      <w:r w:rsidR="005074EC">
        <w:t>bielskiego</w:t>
      </w:r>
      <w:r w:rsidRPr="0068323A">
        <w:t>.</w:t>
      </w:r>
    </w:p>
    <w:p w14:paraId="4B8A0621" w14:textId="6038216F" w:rsidR="0092038B" w:rsidRPr="0068323A" w:rsidRDefault="0092038B" w:rsidP="0068323A">
      <w:pPr>
        <w:widowControl/>
        <w:numPr>
          <w:ilvl w:val="0"/>
          <w:numId w:val="1"/>
        </w:numPr>
        <w:autoSpaceDE/>
        <w:autoSpaceDN/>
        <w:adjustRightInd/>
        <w:spacing w:line="276" w:lineRule="auto"/>
        <w:contextualSpacing/>
        <w:jc w:val="both"/>
      </w:pPr>
      <w:r w:rsidRPr="0068323A">
        <w:t xml:space="preserve">Pomieszczenia przeznaczone do udzielania świadczeń NiSOZ przez cały okres związania umową spełniać będą wymagania wynikające z przepisów regulujących zasady udzielania świadczeń gwarantowanych z zakresu nocnej i świątecznej opieki zdrowotnej w warunkach ambulatoryjnych i będą </w:t>
      </w:r>
      <w:r w:rsidR="00D97EA0" w:rsidRPr="0068323A">
        <w:t>obejmowały: gabinet</w:t>
      </w:r>
      <w:r w:rsidRPr="0068323A">
        <w:t xml:space="preserve"> lekarski; gabinet zabiegowy; pomieszczenie do przechowywania dokumentacji medycznej oraz leków, wyrobów medycznych i środków pomocniczych; pomieszczenia sanitarne; poczekalnię dla świadczeniobiorców.</w:t>
      </w:r>
    </w:p>
    <w:p w14:paraId="0919ECDE" w14:textId="77777777" w:rsidR="0092038B" w:rsidRPr="0068323A" w:rsidRDefault="0092038B" w:rsidP="0068323A">
      <w:pPr>
        <w:spacing w:line="276" w:lineRule="auto"/>
        <w:ind w:left="0" w:firstLine="0"/>
        <w:jc w:val="both"/>
      </w:pPr>
    </w:p>
    <w:p w14:paraId="7839ED12" w14:textId="77777777" w:rsidR="003B630E" w:rsidRDefault="003B630E" w:rsidP="0068323A">
      <w:pPr>
        <w:spacing w:line="276" w:lineRule="auto"/>
        <w:ind w:left="0" w:firstLine="0"/>
        <w:jc w:val="center"/>
      </w:pPr>
    </w:p>
    <w:p w14:paraId="3DE8AA5C" w14:textId="77777777" w:rsidR="003B630E" w:rsidRDefault="003B630E" w:rsidP="0068323A">
      <w:pPr>
        <w:spacing w:line="276" w:lineRule="auto"/>
        <w:ind w:left="0" w:firstLine="0"/>
        <w:jc w:val="center"/>
      </w:pPr>
    </w:p>
    <w:p w14:paraId="20871D1B" w14:textId="77777777" w:rsidR="003B630E" w:rsidRDefault="003B630E" w:rsidP="0068323A">
      <w:pPr>
        <w:spacing w:line="276" w:lineRule="auto"/>
        <w:ind w:left="0" w:firstLine="0"/>
        <w:jc w:val="center"/>
      </w:pPr>
    </w:p>
    <w:p w14:paraId="42A0C210" w14:textId="7509BF1A" w:rsidR="0092038B" w:rsidRPr="00D97EA0" w:rsidRDefault="00D97EA0" w:rsidP="0068323A">
      <w:pPr>
        <w:spacing w:line="276" w:lineRule="auto"/>
        <w:ind w:left="0" w:firstLine="0"/>
        <w:jc w:val="center"/>
        <w:rPr>
          <w:b/>
          <w:bCs/>
        </w:rPr>
      </w:pPr>
      <w:r w:rsidRPr="00D97EA0">
        <w:rPr>
          <w:b/>
          <w:bCs/>
        </w:rPr>
        <w:lastRenderedPageBreak/>
        <w:t>§ 2</w:t>
      </w:r>
    </w:p>
    <w:p w14:paraId="2C41A93E" w14:textId="77777777" w:rsidR="0092038B" w:rsidRPr="0068323A" w:rsidRDefault="0092038B" w:rsidP="0068323A">
      <w:pPr>
        <w:spacing w:line="276" w:lineRule="auto"/>
        <w:ind w:left="0" w:firstLine="0"/>
        <w:jc w:val="both"/>
      </w:pPr>
    </w:p>
    <w:p w14:paraId="6E0689A9" w14:textId="4629C74F" w:rsidR="0092038B" w:rsidRPr="0068323A" w:rsidRDefault="0092038B" w:rsidP="0068323A">
      <w:pPr>
        <w:widowControl/>
        <w:numPr>
          <w:ilvl w:val="0"/>
          <w:numId w:val="2"/>
        </w:numPr>
        <w:autoSpaceDE/>
        <w:autoSpaceDN/>
        <w:adjustRightInd/>
        <w:spacing w:line="276" w:lineRule="auto"/>
        <w:contextualSpacing/>
        <w:jc w:val="both"/>
      </w:pPr>
      <w:r w:rsidRPr="0068323A">
        <w:t>Przyjmujący zamówienie zobowiązany jest do wykonywania umowy zgodnie z warunkami udzielania świadczeń określonymi w ustawie z dnia 27 sierpnia 2004 roku o świadczeniach opieki zdrowotnej finansowanych ze śr</w:t>
      </w:r>
      <w:r w:rsidR="00393C03" w:rsidRPr="0068323A">
        <w:t>odków publicznych</w:t>
      </w:r>
      <w:r w:rsidR="00F5286B" w:rsidRPr="0068323A">
        <w:t xml:space="preserve"> (</w:t>
      </w:r>
      <w:r w:rsidR="005074EC" w:rsidRPr="005074EC">
        <w:t xml:space="preserve">t.j. </w:t>
      </w:r>
      <w:r w:rsidR="003B630E" w:rsidRPr="00654DD1">
        <w:t>Dz.U. z 202</w:t>
      </w:r>
      <w:r w:rsidR="004C1876" w:rsidRPr="00654DD1">
        <w:t>5</w:t>
      </w:r>
      <w:r w:rsidR="003B630E" w:rsidRPr="00654DD1">
        <w:t xml:space="preserve"> r.,  poz. 146</w:t>
      </w:r>
      <w:r w:rsidR="004C1876" w:rsidRPr="00654DD1">
        <w:t>1</w:t>
      </w:r>
      <w:r w:rsidR="005074EC" w:rsidRPr="00654DD1">
        <w:t xml:space="preserve"> z późn. zm.</w:t>
      </w:r>
      <w:r w:rsidR="00F5286B" w:rsidRPr="00654DD1">
        <w:t>)</w:t>
      </w:r>
      <w:r w:rsidRPr="00654DD1">
        <w:t>, rozporządzeniem Ministra Zdrowia z dnia 24 września 2013 roku w sprawie świadczeń gwarantowanych z zakresu podstawowej opieki zdrowotnej (</w:t>
      </w:r>
      <w:r w:rsidR="005074EC" w:rsidRPr="00654DD1">
        <w:t>t.j. Dz. U. z 2023 r. poz. 1427 ze zm.</w:t>
      </w:r>
      <w:r w:rsidRPr="00654DD1">
        <w:t>)</w:t>
      </w:r>
      <w:r w:rsidR="00B358BA" w:rsidRPr="00654DD1">
        <w:t>, ustawą o podstawowej opiece zdrowotnej z dnia 27 października 2017 r. (</w:t>
      </w:r>
      <w:r w:rsidR="005074EC" w:rsidRPr="00654DD1">
        <w:t>(t.j. Dz .U. z 202</w:t>
      </w:r>
      <w:r w:rsidR="004C1876" w:rsidRPr="00654DD1">
        <w:t>5</w:t>
      </w:r>
      <w:r w:rsidR="005074EC" w:rsidRPr="00654DD1">
        <w:t xml:space="preserve"> r., poz. </w:t>
      </w:r>
      <w:r w:rsidR="004C1876" w:rsidRPr="00654DD1">
        <w:t>515</w:t>
      </w:r>
      <w:r w:rsidR="005074EC" w:rsidRPr="00654DD1">
        <w:t xml:space="preserve"> ze zm.</w:t>
      </w:r>
      <w:r w:rsidR="00B358BA" w:rsidRPr="00654DD1">
        <w:t xml:space="preserve">), </w:t>
      </w:r>
      <w:r w:rsidRPr="00654DD1">
        <w:t xml:space="preserve">Zarządzeniem Prezesa </w:t>
      </w:r>
      <w:r w:rsidRPr="0068323A">
        <w:t>NFZ w sprawie określenia warunków zawierania i realizacji umów w rodzaju podstawowa opieka zdrowotna w zakresie nocnej i świątecznej opieki zdrowotnej.</w:t>
      </w:r>
      <w:r w:rsidR="00B358BA" w:rsidRPr="0068323A">
        <w:t xml:space="preserve"> </w:t>
      </w:r>
    </w:p>
    <w:p w14:paraId="0BDC05F1" w14:textId="6A23DE05" w:rsidR="0092038B" w:rsidRPr="0068323A" w:rsidRDefault="0092038B" w:rsidP="0068323A">
      <w:pPr>
        <w:widowControl/>
        <w:numPr>
          <w:ilvl w:val="0"/>
          <w:numId w:val="2"/>
        </w:numPr>
        <w:autoSpaceDE/>
        <w:autoSpaceDN/>
        <w:adjustRightInd/>
        <w:spacing w:line="276" w:lineRule="auto"/>
        <w:contextualSpacing/>
        <w:jc w:val="both"/>
      </w:pPr>
      <w:r w:rsidRPr="0068323A">
        <w:t>Przyjmujący zamówienie oświadcza, że spełnia warunki pozwalające mu na udzielanie świadczeń, o</w:t>
      </w:r>
      <w:r w:rsidR="006237FC">
        <w:t> </w:t>
      </w:r>
      <w:r w:rsidRPr="0068323A">
        <w:t>których mowa w § 1, określone w aktach prawnych</w:t>
      </w:r>
      <w:r w:rsidR="0068323A" w:rsidRPr="0068323A">
        <w:t>,</w:t>
      </w:r>
      <w:r w:rsidRPr="0068323A">
        <w:t xml:space="preserve"> o których mowa w § 2 ust. 1 oraz zapewnia odpowiedni potencjał wykonawczy do udzielania ww. świadczeń, na który składają się w szczególności:</w:t>
      </w:r>
    </w:p>
    <w:p w14:paraId="12DCB79C" w14:textId="6C3FA3A0" w:rsidR="0092038B" w:rsidRPr="0068323A" w:rsidRDefault="0092038B" w:rsidP="0068323A">
      <w:pPr>
        <w:widowControl/>
        <w:numPr>
          <w:ilvl w:val="0"/>
          <w:numId w:val="3"/>
        </w:numPr>
        <w:autoSpaceDE/>
        <w:autoSpaceDN/>
        <w:adjustRightInd/>
        <w:spacing w:line="276" w:lineRule="auto"/>
        <w:contextualSpacing/>
        <w:jc w:val="both"/>
      </w:pPr>
      <w:r w:rsidRPr="0068323A">
        <w:t>personel posiadający kwalifikacje wymagane dla przedmiotu umowy, zgodnie z obowiązującymi w</w:t>
      </w:r>
      <w:r w:rsidR="006237FC">
        <w:t> </w:t>
      </w:r>
      <w:r w:rsidRPr="0068323A">
        <w:t xml:space="preserve">tym zakresie przepisami prawa (wykaz personelu stanowi załącznik nr </w:t>
      </w:r>
      <w:r w:rsidR="006F6495" w:rsidRPr="0068323A">
        <w:t>1</w:t>
      </w:r>
      <w:r w:rsidRPr="0068323A">
        <w:t xml:space="preserve"> do niniejszej umowy);</w:t>
      </w:r>
    </w:p>
    <w:p w14:paraId="387C92F8" w14:textId="07AADB08" w:rsidR="0092038B" w:rsidRPr="0068323A" w:rsidRDefault="0092038B" w:rsidP="0068323A">
      <w:pPr>
        <w:widowControl/>
        <w:numPr>
          <w:ilvl w:val="0"/>
          <w:numId w:val="3"/>
        </w:numPr>
        <w:autoSpaceDE/>
        <w:autoSpaceDN/>
        <w:adjustRightInd/>
        <w:spacing w:line="276" w:lineRule="auto"/>
        <w:contextualSpacing/>
        <w:jc w:val="both"/>
      </w:pPr>
      <w:r w:rsidRPr="0068323A">
        <w:t>aparaturę medyczną, w pełni sprawną, dopuszczoną do użytkowania zgodnie z obowiązującymi w</w:t>
      </w:r>
      <w:r w:rsidR="006237FC">
        <w:t> </w:t>
      </w:r>
      <w:r w:rsidRPr="0068323A">
        <w:t xml:space="preserve">tym zakresie przepisami prawa (wykaz aparatury stanowi załącznik nr </w:t>
      </w:r>
      <w:r w:rsidR="006F6495" w:rsidRPr="0068323A">
        <w:t>2</w:t>
      </w:r>
      <w:r w:rsidRPr="0068323A">
        <w:t xml:space="preserve"> do umowy);</w:t>
      </w:r>
    </w:p>
    <w:p w14:paraId="1E1F0FE2" w14:textId="77777777" w:rsidR="0092038B" w:rsidRPr="0068323A" w:rsidRDefault="0092038B" w:rsidP="0068323A">
      <w:pPr>
        <w:widowControl/>
        <w:numPr>
          <w:ilvl w:val="0"/>
          <w:numId w:val="3"/>
        </w:numPr>
        <w:autoSpaceDE/>
        <w:autoSpaceDN/>
        <w:adjustRightInd/>
        <w:spacing w:line="276" w:lineRule="auto"/>
        <w:contextualSpacing/>
        <w:jc w:val="both"/>
      </w:pPr>
      <w:r w:rsidRPr="0068323A">
        <w:t>odpowiednie warunki lokalowe - zgodnie z § 1 ust. 3 i 4 Umowy.</w:t>
      </w:r>
    </w:p>
    <w:p w14:paraId="28B11823" w14:textId="77777777" w:rsidR="0092038B" w:rsidRPr="0068323A" w:rsidRDefault="0092038B" w:rsidP="0068323A">
      <w:pPr>
        <w:widowControl/>
        <w:numPr>
          <w:ilvl w:val="0"/>
          <w:numId w:val="2"/>
        </w:numPr>
        <w:autoSpaceDE/>
        <w:autoSpaceDN/>
        <w:adjustRightInd/>
        <w:spacing w:line="276" w:lineRule="auto"/>
        <w:contextualSpacing/>
        <w:jc w:val="both"/>
      </w:pPr>
      <w:r w:rsidRPr="0068323A">
        <w:t>Przyjmujący zamówienie w pomieszczeniach przeznaczonych do realizacji przedmiotu umowy zapewni wyposażenie uzupełniające: telefon stacjonarny; stolik zabiegowy; szafka przeznaczona do przechowywania leków, wyrobów medycznych i środków pomocniczych; lodówka przeznaczona do przechowywania leków; kozetka lekarska.</w:t>
      </w:r>
    </w:p>
    <w:p w14:paraId="2CF7B1AF" w14:textId="77777777" w:rsidR="0092038B" w:rsidRPr="0068323A" w:rsidRDefault="0092038B" w:rsidP="0068323A">
      <w:pPr>
        <w:widowControl/>
        <w:numPr>
          <w:ilvl w:val="0"/>
          <w:numId w:val="2"/>
        </w:numPr>
        <w:autoSpaceDE/>
        <w:autoSpaceDN/>
        <w:adjustRightInd/>
        <w:spacing w:line="276" w:lineRule="auto"/>
        <w:contextualSpacing/>
        <w:jc w:val="both"/>
      </w:pPr>
      <w:r w:rsidRPr="0068323A">
        <w:t>Przyjmujący zamówienie zapewni zespoły lekarsko-pielęgniarskie i jest zobowiązany do dostosowania liczby personelu do bieżącego zapotrzebowania.</w:t>
      </w:r>
    </w:p>
    <w:p w14:paraId="35685E8A" w14:textId="0728D676" w:rsidR="0092038B" w:rsidRPr="0068323A" w:rsidRDefault="0092038B" w:rsidP="0068323A">
      <w:pPr>
        <w:widowControl/>
        <w:numPr>
          <w:ilvl w:val="0"/>
          <w:numId w:val="2"/>
        </w:numPr>
        <w:autoSpaceDE/>
        <w:autoSpaceDN/>
        <w:adjustRightInd/>
        <w:spacing w:line="276" w:lineRule="auto"/>
        <w:contextualSpacing/>
        <w:jc w:val="both"/>
      </w:pPr>
      <w:r w:rsidRPr="0068323A">
        <w:t>Przyjmujący zamówienie zobowiązany jest do bieżącego aktualizowania danych o swoim potencjale wykonawczym przeznaczonym do realizacji umowy, przez który rozumie się zasoby będące w</w:t>
      </w:r>
      <w:r w:rsidR="006237FC">
        <w:t> </w:t>
      </w:r>
      <w:r w:rsidRPr="0068323A">
        <w:t>dyspozycji Przyjmującego zamówienie służące wykonaniu świadczeń opieki zdrowotnej, w</w:t>
      </w:r>
      <w:r w:rsidR="006237FC">
        <w:t> </w:t>
      </w:r>
      <w:r w:rsidRPr="0068323A">
        <w:t xml:space="preserve">szczególności osoby udzielające tych świadczeń oraz wymagany sprzęt. </w:t>
      </w:r>
    </w:p>
    <w:p w14:paraId="1306372B" w14:textId="08A08943" w:rsidR="00A320DB" w:rsidRPr="0068323A" w:rsidRDefault="0092038B" w:rsidP="0068323A">
      <w:pPr>
        <w:widowControl/>
        <w:numPr>
          <w:ilvl w:val="0"/>
          <w:numId w:val="2"/>
        </w:numPr>
        <w:autoSpaceDE/>
        <w:autoSpaceDN/>
        <w:adjustRightInd/>
        <w:spacing w:line="276" w:lineRule="auto"/>
        <w:contextualSpacing/>
        <w:jc w:val="both"/>
      </w:pPr>
      <w:r w:rsidRPr="0068323A">
        <w:t xml:space="preserve">Aktualizacji danych, o których mowa w ust. 5, należy dokonać za pomocą udostępnionych przez Fundusz aplikacji </w:t>
      </w:r>
      <w:r w:rsidR="00D97EA0" w:rsidRPr="0068323A">
        <w:t>informatycznych, w</w:t>
      </w:r>
      <w:r w:rsidRPr="0068323A">
        <w:t xml:space="preserve"> szczególności w Portalu Funduszu, na zasadach i warunkach określonych </w:t>
      </w:r>
      <w:r w:rsidR="00A320DB" w:rsidRPr="0068323A">
        <w:t>w Zarządzeniach Prezesa NFZ oraz w umowie upoważniającej do korzystania z tego Portalu.</w:t>
      </w:r>
    </w:p>
    <w:p w14:paraId="102C2AD6" w14:textId="77777777" w:rsidR="0092038B" w:rsidRPr="0068323A" w:rsidRDefault="0092038B" w:rsidP="0068323A">
      <w:pPr>
        <w:spacing w:line="276" w:lineRule="auto"/>
        <w:ind w:left="0" w:firstLine="0"/>
        <w:jc w:val="both"/>
      </w:pPr>
    </w:p>
    <w:p w14:paraId="0974189B" w14:textId="44BDD037" w:rsidR="0092038B" w:rsidRPr="003F7838" w:rsidRDefault="003F7838" w:rsidP="0068323A">
      <w:pPr>
        <w:spacing w:line="276" w:lineRule="auto"/>
        <w:ind w:left="0" w:firstLine="0"/>
        <w:jc w:val="center"/>
        <w:rPr>
          <w:b/>
          <w:bCs/>
        </w:rPr>
      </w:pPr>
      <w:r w:rsidRPr="003F7838">
        <w:rPr>
          <w:b/>
          <w:bCs/>
        </w:rPr>
        <w:t>§ 3</w:t>
      </w:r>
    </w:p>
    <w:p w14:paraId="45E0A303" w14:textId="77777777" w:rsidR="0092038B" w:rsidRPr="0068323A" w:rsidRDefault="0092038B" w:rsidP="0068323A">
      <w:pPr>
        <w:spacing w:line="276" w:lineRule="auto"/>
        <w:ind w:left="0" w:firstLine="0"/>
        <w:jc w:val="both"/>
      </w:pPr>
    </w:p>
    <w:p w14:paraId="55DA867A" w14:textId="60B7FF5D" w:rsidR="0092038B" w:rsidRPr="0068323A" w:rsidRDefault="0092038B" w:rsidP="0068323A">
      <w:pPr>
        <w:widowControl/>
        <w:numPr>
          <w:ilvl w:val="0"/>
          <w:numId w:val="4"/>
        </w:numPr>
        <w:autoSpaceDE/>
        <w:autoSpaceDN/>
        <w:adjustRightInd/>
        <w:spacing w:line="276" w:lineRule="auto"/>
        <w:contextualSpacing/>
        <w:jc w:val="both"/>
      </w:pPr>
      <w:r w:rsidRPr="0068323A">
        <w:t>Przyjmujący zamówienie oświadcza, że realizuje przedmiot niniejszej umowy na własne ryzyko i</w:t>
      </w:r>
      <w:r w:rsidR="00F63C5A">
        <w:t> </w:t>
      </w:r>
      <w:r w:rsidRPr="0068323A">
        <w:t>odpowiedzialność, jest ubezpieczony w tym zakresie od odpowiedzialności cywilnej z tytułu prowadzonej działalności, w tym za szkody wynikłe w procesie leczenia i zobowiązuje się do jego utrzymania przez cały okres związania umową.</w:t>
      </w:r>
      <w:r w:rsidR="00E61C54" w:rsidRPr="0068323A">
        <w:t xml:space="preserve"> Przed upływem okresu ubezpieczenia wynikającego z</w:t>
      </w:r>
      <w:r w:rsidR="00F63C5A">
        <w:t> </w:t>
      </w:r>
      <w:r w:rsidR="00E61C54" w:rsidRPr="0068323A">
        <w:t xml:space="preserve">aktualnej polisy Przyjmujący zamówienie doręczy Udzielającemu zamówienie, pod rygorem natychmiastowego rozwiązania umowy, potwierdzenie przedłużenia posiadanego </w:t>
      </w:r>
      <w:r w:rsidR="003F7838" w:rsidRPr="0068323A">
        <w:t>ubezpieczenia</w:t>
      </w:r>
      <w:r w:rsidR="00E61C54" w:rsidRPr="0068323A">
        <w:t xml:space="preserve"> bądź zawarcia nowego ubezpieczenia na kolejny okres.</w:t>
      </w:r>
    </w:p>
    <w:p w14:paraId="3B65CEBC" w14:textId="77777777" w:rsidR="0092038B" w:rsidRPr="0068323A" w:rsidRDefault="0092038B" w:rsidP="0068323A">
      <w:pPr>
        <w:widowControl/>
        <w:numPr>
          <w:ilvl w:val="0"/>
          <w:numId w:val="4"/>
        </w:numPr>
        <w:autoSpaceDE/>
        <w:autoSpaceDN/>
        <w:adjustRightInd/>
        <w:spacing w:line="276" w:lineRule="auto"/>
        <w:contextualSpacing/>
        <w:jc w:val="both"/>
      </w:pPr>
      <w:r w:rsidRPr="0068323A">
        <w:t>Przyjmujący zamówienie ponosi odpowiedzialność za szkody powstałe w przypadku niewykonania lub nienależytego wykonania przedmiotu umowy.</w:t>
      </w:r>
    </w:p>
    <w:p w14:paraId="4BB8E906" w14:textId="4FFE5E73" w:rsidR="0092038B" w:rsidRPr="0068323A" w:rsidRDefault="0092038B" w:rsidP="0068323A">
      <w:pPr>
        <w:widowControl/>
        <w:numPr>
          <w:ilvl w:val="0"/>
          <w:numId w:val="4"/>
        </w:numPr>
        <w:autoSpaceDE/>
        <w:autoSpaceDN/>
        <w:adjustRightInd/>
        <w:spacing w:line="276" w:lineRule="auto"/>
        <w:contextualSpacing/>
        <w:jc w:val="both"/>
      </w:pPr>
      <w:r w:rsidRPr="0068323A">
        <w:t>Szkody, o których mowa w ust. 2 obejmują m.in. kary umowne, jakie Fundusz może nałożyć na Udzielającego zamówienie na podstawie umowy zawartej pomiędzy Udzielającym zamówienie a</w:t>
      </w:r>
      <w:r w:rsidR="00107981">
        <w:t> </w:t>
      </w:r>
      <w:r w:rsidRPr="0068323A">
        <w:t>Narodowym Funduszem Zdrowia o udzielanie świadczeń opieki zdrowotnej w rodzaju podstawowa opieka zdrowotna w zakresie nocnej i świątecznej opieki zdrowotnej, jeśli powodem nałożenia tej kary będzie niewykonanie lub nienależyte wykonanie przez Przyjmującego zamówienie obowiązków wynikających z niniejszej umowy.</w:t>
      </w:r>
    </w:p>
    <w:p w14:paraId="0FD06625" w14:textId="3ED6096B" w:rsidR="0092038B" w:rsidRPr="0068323A" w:rsidRDefault="0092038B" w:rsidP="0068323A">
      <w:pPr>
        <w:widowControl/>
        <w:numPr>
          <w:ilvl w:val="0"/>
          <w:numId w:val="4"/>
        </w:numPr>
        <w:autoSpaceDE/>
        <w:autoSpaceDN/>
        <w:adjustRightInd/>
        <w:spacing w:line="276" w:lineRule="auto"/>
        <w:contextualSpacing/>
        <w:jc w:val="both"/>
      </w:pPr>
      <w:r w:rsidRPr="0068323A">
        <w:t>Strony ponoszą solidarną odpowiedzialność za szkody wyrządzone w związku z udzielaniem świadczeń zdrowotnych będących przedmiotem niniejszej umowy, przy czym Przyjmujący zamówienie ponosi odpowiedzialność za szkody spowodowane osobom trzecim w trakcie realizacji przedmiotu umowy z</w:t>
      </w:r>
      <w:r w:rsidR="005E2E93">
        <w:t> </w:t>
      </w:r>
      <w:r w:rsidRPr="0068323A">
        <w:t>przyczyn leżących po stronie Przyjmującego zamówienie.</w:t>
      </w:r>
    </w:p>
    <w:p w14:paraId="48EB608C" w14:textId="04EED700" w:rsidR="00E61C54" w:rsidRPr="0068323A" w:rsidRDefault="0092038B" w:rsidP="0068323A">
      <w:pPr>
        <w:widowControl/>
        <w:numPr>
          <w:ilvl w:val="0"/>
          <w:numId w:val="4"/>
        </w:numPr>
        <w:autoSpaceDE/>
        <w:autoSpaceDN/>
        <w:adjustRightInd/>
        <w:spacing w:line="276" w:lineRule="auto"/>
        <w:contextualSpacing/>
        <w:jc w:val="both"/>
      </w:pPr>
      <w:r w:rsidRPr="0068323A">
        <w:lastRenderedPageBreak/>
        <w:t>Przyjmujący zamówienie zobowiązany jest do zapłacenia kary umownej na rzecz Udzielającego Zamówienie w przypadku zaprzestania świadczenia usług przez Przyjmującego zamówienie z</w:t>
      </w:r>
      <w:r w:rsidR="005E2E93">
        <w:t> </w:t>
      </w:r>
      <w:r w:rsidRPr="0068323A">
        <w:t>naruszeniem postanowień umowy z przyczyn niezawinionych przez Udzielającego Zamówienie w</w:t>
      </w:r>
      <w:r w:rsidR="005E2E93">
        <w:t> </w:t>
      </w:r>
      <w:r w:rsidRPr="0068323A">
        <w:t xml:space="preserve">wysokości 10 % wartości umowy wskazanej w § 5 ust. 1, przeliczonej za okres od dnia zaprzestania udzielania świadczeń do dnia obowiązywania umowy zgodnie z </w:t>
      </w:r>
      <w:r w:rsidR="00CA6303" w:rsidRPr="0068323A">
        <w:t>§ 6</w:t>
      </w:r>
      <w:r w:rsidRPr="0068323A">
        <w:t xml:space="preserve"> ust.1.</w:t>
      </w:r>
    </w:p>
    <w:p w14:paraId="08E3C32A" w14:textId="77777777" w:rsidR="00E61C54" w:rsidRPr="0068323A" w:rsidRDefault="00E61C54" w:rsidP="0068323A">
      <w:pPr>
        <w:widowControl/>
        <w:numPr>
          <w:ilvl w:val="0"/>
          <w:numId w:val="4"/>
        </w:numPr>
        <w:autoSpaceDE/>
        <w:autoSpaceDN/>
        <w:adjustRightInd/>
        <w:spacing w:line="276" w:lineRule="auto"/>
        <w:ind w:hanging="357"/>
        <w:contextualSpacing/>
        <w:jc w:val="both"/>
      </w:pPr>
      <w:r w:rsidRPr="0068323A">
        <w:t>Udzielający zamówienia ma prawo stosować wobec Przyjmującego</w:t>
      </w:r>
      <w:r w:rsidRPr="0068323A">
        <w:br/>
        <w:t>zamówieni</w:t>
      </w:r>
      <w:r w:rsidR="00F12E6C" w:rsidRPr="0068323A">
        <w:t xml:space="preserve">e kary umowne w wysokości do 5 </w:t>
      </w:r>
      <w:r w:rsidRPr="0068323A">
        <w:t>% kwoty określonej w §5 ust. 2 za każde zdarzenie:</w:t>
      </w:r>
    </w:p>
    <w:p w14:paraId="24C2CFBE" w14:textId="77777777" w:rsidR="00E61C54" w:rsidRPr="0068323A" w:rsidRDefault="00E61C54" w:rsidP="0068323A">
      <w:pPr>
        <w:pStyle w:val="Akapitzlist"/>
        <w:widowControl/>
        <w:numPr>
          <w:ilvl w:val="0"/>
          <w:numId w:val="12"/>
        </w:numPr>
        <w:autoSpaceDE/>
        <w:autoSpaceDN/>
        <w:adjustRightInd/>
        <w:spacing w:line="276" w:lineRule="auto"/>
        <w:ind w:hanging="357"/>
        <w:jc w:val="both"/>
      </w:pPr>
      <w:r w:rsidRPr="0068323A">
        <w:t>za zachowanie niezgodne z zasadami kodeksu etyki lekarskiej,</w:t>
      </w:r>
    </w:p>
    <w:p w14:paraId="60A86950" w14:textId="77777777" w:rsidR="00E61C54" w:rsidRPr="0068323A" w:rsidRDefault="00E61C54" w:rsidP="0068323A">
      <w:pPr>
        <w:pStyle w:val="Akapitzlist"/>
        <w:widowControl/>
        <w:numPr>
          <w:ilvl w:val="0"/>
          <w:numId w:val="12"/>
        </w:numPr>
        <w:autoSpaceDE/>
        <w:autoSpaceDN/>
        <w:adjustRightInd/>
        <w:spacing w:line="276" w:lineRule="auto"/>
        <w:ind w:hanging="357"/>
        <w:jc w:val="both"/>
      </w:pPr>
      <w:r w:rsidRPr="0068323A">
        <w:t>za stwierdzone nieprawidłowości w dokumentacji medycznej,</w:t>
      </w:r>
    </w:p>
    <w:p w14:paraId="37DD123B" w14:textId="77777777" w:rsidR="00E61C54" w:rsidRPr="0068323A" w:rsidRDefault="00E61C54" w:rsidP="0068323A">
      <w:pPr>
        <w:pStyle w:val="Akapitzlist"/>
        <w:widowControl/>
        <w:numPr>
          <w:ilvl w:val="0"/>
          <w:numId w:val="12"/>
        </w:numPr>
        <w:autoSpaceDE/>
        <w:autoSpaceDN/>
        <w:adjustRightInd/>
        <w:spacing w:line="276" w:lineRule="auto"/>
        <w:ind w:hanging="357"/>
        <w:jc w:val="both"/>
      </w:pPr>
      <w:r w:rsidRPr="0068323A">
        <w:t>za każdy przypadek nieprzestrzegania praw pacjenta,</w:t>
      </w:r>
    </w:p>
    <w:p w14:paraId="3711380D" w14:textId="77777777" w:rsidR="00E61C54" w:rsidRPr="0068323A" w:rsidRDefault="00E61C54" w:rsidP="0068323A">
      <w:pPr>
        <w:pStyle w:val="Akapitzlist"/>
        <w:widowControl/>
        <w:numPr>
          <w:ilvl w:val="0"/>
          <w:numId w:val="12"/>
        </w:numPr>
        <w:autoSpaceDE/>
        <w:autoSpaceDN/>
        <w:adjustRightInd/>
        <w:spacing w:line="276" w:lineRule="auto"/>
        <w:ind w:hanging="357"/>
        <w:jc w:val="both"/>
      </w:pPr>
      <w:r w:rsidRPr="0068323A">
        <w:t>za nieterminowe i nierzetelne wypełnianie dokumentacji medycznej,</w:t>
      </w:r>
    </w:p>
    <w:p w14:paraId="2AA023AA" w14:textId="77777777" w:rsidR="00E61C54" w:rsidRPr="0068323A" w:rsidRDefault="00E61C54" w:rsidP="0068323A">
      <w:pPr>
        <w:pStyle w:val="Akapitzlist"/>
        <w:widowControl/>
        <w:numPr>
          <w:ilvl w:val="0"/>
          <w:numId w:val="12"/>
        </w:numPr>
        <w:autoSpaceDE/>
        <w:autoSpaceDN/>
        <w:adjustRightInd/>
        <w:spacing w:line="276" w:lineRule="auto"/>
        <w:ind w:hanging="357"/>
        <w:jc w:val="both"/>
      </w:pPr>
      <w:r w:rsidRPr="0068323A">
        <w:t>inne naruszenie postanowień umowy lub przepisów powszechnie obowiązującego</w:t>
      </w:r>
      <w:r w:rsidRPr="0068323A">
        <w:br/>
        <w:t>prawa dotyczących udzielania świadczeń zdrowotnych.</w:t>
      </w:r>
    </w:p>
    <w:p w14:paraId="5C84FB89" w14:textId="77777777" w:rsidR="00F12E6C" w:rsidRPr="0068323A" w:rsidRDefault="00F12E6C" w:rsidP="0068323A">
      <w:pPr>
        <w:widowControl/>
        <w:numPr>
          <w:ilvl w:val="0"/>
          <w:numId w:val="4"/>
        </w:numPr>
        <w:autoSpaceDE/>
        <w:autoSpaceDN/>
        <w:adjustRightInd/>
        <w:spacing w:line="276" w:lineRule="auto"/>
        <w:contextualSpacing/>
        <w:jc w:val="both"/>
      </w:pPr>
      <w:r w:rsidRPr="0068323A">
        <w:t>O nałożeniu kary umownej/potrąceniu Przyjmujący zamówienie będzie</w:t>
      </w:r>
      <w:r w:rsidRPr="0068323A">
        <w:br/>
        <w:t>każdorazowo informowany w formie pisemnej.</w:t>
      </w:r>
    </w:p>
    <w:p w14:paraId="74B29B3F" w14:textId="77777777" w:rsidR="00F12E6C" w:rsidRPr="0068323A" w:rsidRDefault="00F12E6C" w:rsidP="0068323A">
      <w:pPr>
        <w:widowControl/>
        <w:numPr>
          <w:ilvl w:val="0"/>
          <w:numId w:val="4"/>
        </w:numPr>
        <w:autoSpaceDE/>
        <w:autoSpaceDN/>
        <w:adjustRightInd/>
        <w:spacing w:line="276" w:lineRule="auto"/>
        <w:contextualSpacing/>
        <w:jc w:val="both"/>
      </w:pPr>
      <w:r w:rsidRPr="0068323A">
        <w:t>Kary umowne podlegają potrąceniu z bieżących należności Przyjmującego zamówienie.</w:t>
      </w:r>
    </w:p>
    <w:p w14:paraId="663DFFD5" w14:textId="6F0373C0" w:rsidR="0092038B" w:rsidRPr="0068323A" w:rsidRDefault="0092038B" w:rsidP="0068323A">
      <w:pPr>
        <w:widowControl/>
        <w:numPr>
          <w:ilvl w:val="0"/>
          <w:numId w:val="4"/>
        </w:numPr>
        <w:autoSpaceDE/>
        <w:autoSpaceDN/>
        <w:adjustRightInd/>
        <w:spacing w:line="276" w:lineRule="auto"/>
        <w:contextualSpacing/>
        <w:jc w:val="both"/>
      </w:pPr>
      <w:r w:rsidRPr="0068323A">
        <w:t>Strony postanawiają, iż w przypadku powstania szkody przewyższającej wysokość kar umownych, Udzielający Zamówienie będzie mógł dochodzić odszkodowania uzupełniającego.</w:t>
      </w:r>
    </w:p>
    <w:p w14:paraId="738C6B70" w14:textId="77777777" w:rsidR="0092038B" w:rsidRPr="0068323A" w:rsidRDefault="0092038B" w:rsidP="0068323A">
      <w:pPr>
        <w:spacing w:line="276" w:lineRule="auto"/>
        <w:ind w:left="0" w:firstLine="0"/>
        <w:jc w:val="both"/>
      </w:pPr>
    </w:p>
    <w:p w14:paraId="6D02AF75" w14:textId="6CE96300" w:rsidR="0092038B" w:rsidRPr="00CA6303" w:rsidRDefault="00CA6303" w:rsidP="0068323A">
      <w:pPr>
        <w:spacing w:line="276" w:lineRule="auto"/>
        <w:ind w:left="0" w:firstLine="0"/>
        <w:jc w:val="center"/>
        <w:rPr>
          <w:b/>
          <w:bCs/>
        </w:rPr>
      </w:pPr>
      <w:r w:rsidRPr="00CA6303">
        <w:rPr>
          <w:b/>
          <w:bCs/>
        </w:rPr>
        <w:t>§ 4</w:t>
      </w:r>
    </w:p>
    <w:p w14:paraId="1B11FA71" w14:textId="77777777" w:rsidR="0092038B" w:rsidRPr="0068323A" w:rsidRDefault="0092038B" w:rsidP="0068323A">
      <w:pPr>
        <w:widowControl/>
        <w:autoSpaceDE/>
        <w:autoSpaceDN/>
        <w:adjustRightInd/>
        <w:spacing w:line="276" w:lineRule="auto"/>
        <w:ind w:left="0" w:firstLine="0"/>
        <w:jc w:val="both"/>
        <w:rPr>
          <w:rFonts w:eastAsia="Calibri"/>
          <w:lang w:eastAsia="en-US"/>
        </w:rPr>
      </w:pPr>
    </w:p>
    <w:p w14:paraId="1BC179ED" w14:textId="15BA7422" w:rsidR="0092038B" w:rsidRPr="0068323A" w:rsidRDefault="0092038B" w:rsidP="0068323A">
      <w:pPr>
        <w:widowControl/>
        <w:numPr>
          <w:ilvl w:val="0"/>
          <w:numId w:val="5"/>
        </w:numPr>
        <w:autoSpaceDE/>
        <w:autoSpaceDN/>
        <w:adjustRightInd/>
        <w:spacing w:line="276" w:lineRule="auto"/>
        <w:contextualSpacing/>
        <w:jc w:val="both"/>
        <w:rPr>
          <w:rFonts w:eastAsia="Calibri"/>
          <w:lang w:eastAsia="en-US"/>
        </w:rPr>
      </w:pPr>
      <w:r w:rsidRPr="0068323A">
        <w:rPr>
          <w:rFonts w:eastAsia="Calibri"/>
          <w:lang w:eastAsia="en-US"/>
        </w:rPr>
        <w:t>Przyjmujący zamówienie zobowiązuje się do prowadzenia dokumentacji medycznej dotyczącej wykonywanych świadczeń zgodnie z obowiązującymi w tym zakresie przepisami, w szczególności zgodnie z Zarządz</w:t>
      </w:r>
      <w:r w:rsidR="00A320DB" w:rsidRPr="0068323A">
        <w:rPr>
          <w:rFonts w:eastAsia="Calibri"/>
          <w:lang w:eastAsia="en-US"/>
        </w:rPr>
        <w:t xml:space="preserve">eniami </w:t>
      </w:r>
      <w:r w:rsidRPr="0068323A">
        <w:rPr>
          <w:rFonts w:eastAsia="Calibri"/>
          <w:lang w:eastAsia="en-US"/>
        </w:rPr>
        <w:t>Prezesa Narodowego Funduszu Zdrowia.</w:t>
      </w:r>
    </w:p>
    <w:p w14:paraId="686F2767" w14:textId="68EC1ABD" w:rsidR="0092038B" w:rsidRPr="0068323A" w:rsidRDefault="0092038B" w:rsidP="0068323A">
      <w:pPr>
        <w:widowControl/>
        <w:numPr>
          <w:ilvl w:val="0"/>
          <w:numId w:val="5"/>
        </w:numPr>
        <w:autoSpaceDE/>
        <w:autoSpaceDN/>
        <w:adjustRightInd/>
        <w:spacing w:line="276" w:lineRule="auto"/>
        <w:contextualSpacing/>
        <w:jc w:val="both"/>
      </w:pPr>
      <w:r w:rsidRPr="0068323A">
        <w:t>Przyjmujący zamówienie zobowiązany jest do sporządzenia w formacie wymaganym przez NFZ i</w:t>
      </w:r>
      <w:r w:rsidR="005E2E93">
        <w:t> </w:t>
      </w:r>
      <w:r w:rsidRPr="0068323A">
        <w:t>przekazywania elektronicznie Udzielającemu Zamówienie miesięcznych sprawozdań z udzielonych świadczeń, nie później niż do 5 dnia miesiąca następnego.</w:t>
      </w:r>
    </w:p>
    <w:p w14:paraId="0B477E00" w14:textId="77777777" w:rsidR="0092038B" w:rsidRPr="0068323A" w:rsidRDefault="0092038B" w:rsidP="0068323A">
      <w:pPr>
        <w:widowControl/>
        <w:numPr>
          <w:ilvl w:val="0"/>
          <w:numId w:val="5"/>
        </w:numPr>
        <w:autoSpaceDE/>
        <w:autoSpaceDN/>
        <w:adjustRightInd/>
        <w:spacing w:line="276" w:lineRule="auto"/>
        <w:contextualSpacing/>
        <w:jc w:val="both"/>
      </w:pPr>
      <w:r w:rsidRPr="0068323A">
        <w:t xml:space="preserve">Przyjmujący zamówienie zobowiązany jest do niezwłocznego korygowania błędów sprawozdawczych wskazanych przez NFZ. </w:t>
      </w:r>
    </w:p>
    <w:p w14:paraId="50B988D6" w14:textId="77777777" w:rsidR="0092038B" w:rsidRPr="0068323A" w:rsidRDefault="0092038B" w:rsidP="0068323A">
      <w:pPr>
        <w:widowControl/>
        <w:numPr>
          <w:ilvl w:val="0"/>
          <w:numId w:val="5"/>
        </w:numPr>
        <w:autoSpaceDE/>
        <w:autoSpaceDN/>
        <w:adjustRightInd/>
        <w:spacing w:line="276" w:lineRule="auto"/>
        <w:contextualSpacing/>
        <w:jc w:val="both"/>
        <w:rPr>
          <w:rFonts w:eastAsia="Calibri"/>
          <w:lang w:eastAsia="en-US"/>
        </w:rPr>
      </w:pPr>
      <w:r w:rsidRPr="0068323A">
        <w:rPr>
          <w:rFonts w:eastAsia="Calibri"/>
          <w:lang w:eastAsia="en-US"/>
        </w:rPr>
        <w:t>Na żądanie Udzielającego zamówienie Przyjmujący zamówienie zobowiązany jest do udostepnienia danych i informacji dotyczących przedmiotu umowy, w szczególności danych dotyczących harmonogramu pracy personelu wskazanego do realizacji umowy oraz aparatury i sprzętu.</w:t>
      </w:r>
    </w:p>
    <w:p w14:paraId="78C3547A" w14:textId="3C7A9795" w:rsidR="0092038B" w:rsidRPr="0068323A" w:rsidRDefault="0092038B" w:rsidP="0068323A">
      <w:pPr>
        <w:widowControl/>
        <w:numPr>
          <w:ilvl w:val="0"/>
          <w:numId w:val="5"/>
        </w:numPr>
        <w:autoSpaceDE/>
        <w:autoSpaceDN/>
        <w:adjustRightInd/>
        <w:spacing w:line="276" w:lineRule="auto"/>
        <w:contextualSpacing/>
        <w:jc w:val="both"/>
        <w:rPr>
          <w:rFonts w:eastAsia="Calibri"/>
          <w:lang w:eastAsia="en-US"/>
        </w:rPr>
      </w:pPr>
      <w:r w:rsidRPr="0068323A">
        <w:rPr>
          <w:rFonts w:eastAsia="Calibri"/>
          <w:lang w:eastAsia="en-US"/>
        </w:rPr>
        <w:t>Przyjmujący zamówienie oświadcza, że podda się kontroli Udzielającego zamówienie, o której mowa w</w:t>
      </w:r>
      <w:r w:rsidR="00F706E5">
        <w:rPr>
          <w:rFonts w:eastAsia="Calibri"/>
          <w:lang w:eastAsia="en-US"/>
        </w:rPr>
        <w:t> </w:t>
      </w:r>
      <w:r w:rsidRPr="0068323A">
        <w:rPr>
          <w:rFonts w:eastAsia="Calibri"/>
          <w:lang w:eastAsia="en-US"/>
        </w:rPr>
        <w:t>ustawie o działalności leczniczej oraz kontroli Narodowego Funduszu Zdrowia w zakresie wynikającym z umowy, na zasadach określonych w ustawie z dn. 27 sierpnia 2004 r. o świadczeniach opieki zdrowotnej finansowanych ze środków publicznych.</w:t>
      </w:r>
    </w:p>
    <w:p w14:paraId="788CCB3F" w14:textId="77777777" w:rsidR="0092038B" w:rsidRPr="0068323A" w:rsidRDefault="0092038B" w:rsidP="0068323A">
      <w:pPr>
        <w:widowControl/>
        <w:numPr>
          <w:ilvl w:val="0"/>
          <w:numId w:val="5"/>
        </w:numPr>
        <w:autoSpaceDE/>
        <w:autoSpaceDN/>
        <w:adjustRightInd/>
        <w:spacing w:line="276" w:lineRule="auto"/>
        <w:contextualSpacing/>
        <w:jc w:val="both"/>
        <w:rPr>
          <w:rFonts w:eastAsia="Calibri"/>
          <w:lang w:eastAsia="en-US"/>
        </w:rPr>
      </w:pPr>
      <w:r w:rsidRPr="0068323A">
        <w:rPr>
          <w:rFonts w:eastAsia="Calibri"/>
          <w:lang w:eastAsia="en-US"/>
        </w:rPr>
        <w:t>Każdą zmianę warunków udzielania świadczeń przez Przyjmującego zamówienie, mającą wpływ na dostępność do świadczeń, Przyjmujący zamówienie zgłosi świadczeniodawcy najpóźniej 2 dni poprzedzające jej powstanie albo – w przypadkach losowych – niezwłocznie po zaistnieniu zdarzenia.</w:t>
      </w:r>
    </w:p>
    <w:p w14:paraId="4C5E24B3" w14:textId="77777777" w:rsidR="0092038B" w:rsidRPr="0068323A" w:rsidRDefault="0092038B" w:rsidP="0068323A">
      <w:pPr>
        <w:widowControl/>
        <w:autoSpaceDE/>
        <w:autoSpaceDN/>
        <w:adjustRightInd/>
        <w:spacing w:line="276" w:lineRule="auto"/>
        <w:ind w:left="0" w:firstLine="0"/>
        <w:jc w:val="both"/>
        <w:rPr>
          <w:rFonts w:eastAsia="Calibri"/>
          <w:lang w:eastAsia="en-US"/>
        </w:rPr>
      </w:pPr>
    </w:p>
    <w:p w14:paraId="52B2C7C2" w14:textId="09DE8654" w:rsidR="0092038B" w:rsidRPr="00CA6303" w:rsidRDefault="00CA6303" w:rsidP="0068323A">
      <w:pPr>
        <w:spacing w:line="276" w:lineRule="auto"/>
        <w:ind w:left="0" w:firstLine="0"/>
        <w:jc w:val="center"/>
        <w:rPr>
          <w:b/>
          <w:bCs/>
        </w:rPr>
      </w:pPr>
      <w:r w:rsidRPr="00CA6303">
        <w:rPr>
          <w:b/>
          <w:bCs/>
        </w:rPr>
        <w:t>§ 5</w:t>
      </w:r>
    </w:p>
    <w:p w14:paraId="2FA64A6C" w14:textId="77777777" w:rsidR="0092038B" w:rsidRPr="0068323A" w:rsidRDefault="0092038B" w:rsidP="0068323A">
      <w:pPr>
        <w:spacing w:line="276" w:lineRule="auto"/>
        <w:ind w:left="0" w:firstLine="0"/>
        <w:jc w:val="both"/>
      </w:pPr>
    </w:p>
    <w:p w14:paraId="1981EF1F" w14:textId="163C2675" w:rsidR="0092038B" w:rsidRPr="0068323A" w:rsidRDefault="0092038B" w:rsidP="0068323A">
      <w:pPr>
        <w:widowControl/>
        <w:numPr>
          <w:ilvl w:val="0"/>
          <w:numId w:val="6"/>
        </w:numPr>
        <w:autoSpaceDE/>
        <w:autoSpaceDN/>
        <w:adjustRightInd/>
        <w:spacing w:line="276" w:lineRule="auto"/>
        <w:contextualSpacing/>
        <w:jc w:val="both"/>
      </w:pPr>
      <w:r w:rsidRPr="0068323A">
        <w:t>Wartość przedmiotu umowy Strony ustalają na kwotę</w:t>
      </w:r>
      <w:r w:rsidR="00CA6303" w:rsidRPr="0068323A">
        <w:t xml:space="preserve"> …</w:t>
      </w:r>
      <w:r w:rsidRPr="0068323A">
        <w:t>. (słownie: ……</w:t>
      </w:r>
      <w:r w:rsidR="00CA6303" w:rsidRPr="0068323A">
        <w:t>……</w:t>
      </w:r>
      <w:r w:rsidRPr="0068323A">
        <w:t>), obejmuje ona wszystkie koszty związane z jej wykonaniem.</w:t>
      </w:r>
    </w:p>
    <w:p w14:paraId="28BF4298" w14:textId="77777777" w:rsidR="0092038B" w:rsidRPr="0068323A" w:rsidRDefault="0092038B" w:rsidP="0068323A">
      <w:pPr>
        <w:widowControl/>
        <w:numPr>
          <w:ilvl w:val="0"/>
          <w:numId w:val="6"/>
        </w:numPr>
        <w:autoSpaceDE/>
        <w:autoSpaceDN/>
        <w:adjustRightInd/>
        <w:spacing w:line="276" w:lineRule="auto"/>
        <w:contextualSpacing/>
        <w:jc w:val="both"/>
      </w:pPr>
      <w:r w:rsidRPr="0068323A">
        <w:t xml:space="preserve">Wynagrodzenie za realizację przedmiotu umowy w danym miesiącu kalendarzowym stanowi kwota zryczałtowana w wysokości ……………. </w:t>
      </w:r>
    </w:p>
    <w:p w14:paraId="4C6A7BE3" w14:textId="776ECCA5" w:rsidR="0092038B" w:rsidRPr="002261DE" w:rsidRDefault="0092038B" w:rsidP="0068323A">
      <w:pPr>
        <w:widowControl/>
        <w:numPr>
          <w:ilvl w:val="0"/>
          <w:numId w:val="6"/>
        </w:numPr>
        <w:autoSpaceDE/>
        <w:autoSpaceDN/>
        <w:adjustRightInd/>
        <w:spacing w:line="276" w:lineRule="auto"/>
        <w:contextualSpacing/>
        <w:jc w:val="both"/>
      </w:pPr>
      <w:r w:rsidRPr="002261DE">
        <w:t>Wynagrodzenie płatne będzie miesięcznie, na podstawie faktur wystawianych przez Przyjmującego zamówienie, w wysokości odpowiadającej wartości ryczałtu mies</w:t>
      </w:r>
      <w:r w:rsidR="00E61C54" w:rsidRPr="002261DE">
        <w:t>ięcznego wynikającego z ust. 2. Wynagrodzenie płatne będzie miesięcznie, na podstawie faktur wystawianych przez Przyjmującego zamówienie na koniec</w:t>
      </w:r>
      <w:r w:rsidR="00F12E6C" w:rsidRPr="002261DE">
        <w:t xml:space="preserve"> </w:t>
      </w:r>
      <w:r w:rsidR="00E61C54" w:rsidRPr="002261DE">
        <w:t>danego miesiąca, w którym były udzielane świadczenia zdrowotne</w:t>
      </w:r>
      <w:r w:rsidR="00877E80" w:rsidRPr="002261DE">
        <w:t>.</w:t>
      </w:r>
    </w:p>
    <w:p w14:paraId="2C1F95EC" w14:textId="4B03D4BF" w:rsidR="0092038B" w:rsidRPr="0068323A" w:rsidRDefault="0092038B" w:rsidP="0068323A">
      <w:pPr>
        <w:widowControl/>
        <w:numPr>
          <w:ilvl w:val="0"/>
          <w:numId w:val="6"/>
        </w:numPr>
        <w:autoSpaceDE/>
        <w:autoSpaceDN/>
        <w:adjustRightInd/>
        <w:spacing w:line="276" w:lineRule="auto"/>
        <w:contextualSpacing/>
        <w:jc w:val="both"/>
      </w:pPr>
      <w:r w:rsidRPr="0068323A">
        <w:t>Płatność będzie następować w terminie 30 dni od daty otrzymania przez Udzielającego zamówienie prawidłowo wystawionej faktury, przelewem na rachunek wskazany w fakturze.</w:t>
      </w:r>
    </w:p>
    <w:p w14:paraId="1B112687" w14:textId="77777777" w:rsidR="0096152A" w:rsidRPr="0068323A" w:rsidRDefault="0096152A" w:rsidP="0068323A">
      <w:pPr>
        <w:spacing w:line="276" w:lineRule="auto"/>
        <w:ind w:left="0" w:firstLine="0"/>
        <w:jc w:val="center"/>
      </w:pPr>
    </w:p>
    <w:p w14:paraId="42C0A68B" w14:textId="1C1849E3" w:rsidR="0092038B" w:rsidRPr="00A07D4A" w:rsidRDefault="00A07D4A" w:rsidP="0068323A">
      <w:pPr>
        <w:spacing w:line="276" w:lineRule="auto"/>
        <w:ind w:left="0" w:firstLine="0"/>
        <w:jc w:val="center"/>
        <w:rPr>
          <w:b/>
          <w:bCs/>
        </w:rPr>
      </w:pPr>
      <w:r w:rsidRPr="00A07D4A">
        <w:rPr>
          <w:b/>
          <w:bCs/>
        </w:rPr>
        <w:lastRenderedPageBreak/>
        <w:t>§ 6</w:t>
      </w:r>
    </w:p>
    <w:p w14:paraId="73C1F570" w14:textId="77777777" w:rsidR="0092038B" w:rsidRPr="0068323A" w:rsidRDefault="0092038B" w:rsidP="0068323A">
      <w:pPr>
        <w:spacing w:line="276" w:lineRule="auto"/>
        <w:ind w:left="0" w:firstLine="0"/>
        <w:jc w:val="both"/>
      </w:pPr>
    </w:p>
    <w:p w14:paraId="72F1CCCF" w14:textId="765C21F2" w:rsidR="0092038B" w:rsidRPr="00654DD1" w:rsidRDefault="0092038B" w:rsidP="0068323A">
      <w:pPr>
        <w:widowControl/>
        <w:numPr>
          <w:ilvl w:val="0"/>
          <w:numId w:val="7"/>
        </w:numPr>
        <w:autoSpaceDE/>
        <w:autoSpaceDN/>
        <w:adjustRightInd/>
        <w:spacing w:line="276" w:lineRule="auto"/>
        <w:contextualSpacing/>
        <w:jc w:val="both"/>
      </w:pPr>
      <w:r w:rsidRPr="0068323A">
        <w:t>Umowa zostaje zawarta na</w:t>
      </w:r>
      <w:r w:rsidR="00425D7D" w:rsidRPr="0068323A">
        <w:t xml:space="preserve"> okres </w:t>
      </w:r>
      <w:r w:rsidR="00425D7D" w:rsidRPr="00654DD1">
        <w:t>12</w:t>
      </w:r>
      <w:r w:rsidR="00BF775C" w:rsidRPr="00654DD1">
        <w:t xml:space="preserve"> miesięcy, od dnia 01.01</w:t>
      </w:r>
      <w:r w:rsidRPr="00654DD1">
        <w:t>.20</w:t>
      </w:r>
      <w:r w:rsidR="006F3EC8" w:rsidRPr="00654DD1">
        <w:t>2</w:t>
      </w:r>
      <w:r w:rsidR="00A07D4A" w:rsidRPr="00654DD1">
        <w:t>6</w:t>
      </w:r>
      <w:r w:rsidR="00BF775C" w:rsidRPr="00654DD1">
        <w:t xml:space="preserve"> r. do 31.12.20</w:t>
      </w:r>
      <w:r w:rsidR="006F3EC8" w:rsidRPr="00654DD1">
        <w:t>2</w:t>
      </w:r>
      <w:r w:rsidR="00A07D4A" w:rsidRPr="00654DD1">
        <w:t>6</w:t>
      </w:r>
      <w:r w:rsidRPr="00654DD1">
        <w:t xml:space="preserve"> r.</w:t>
      </w:r>
    </w:p>
    <w:p w14:paraId="414B1C9B" w14:textId="77777777" w:rsidR="0092038B" w:rsidRPr="0068323A" w:rsidRDefault="0092038B" w:rsidP="0068323A">
      <w:pPr>
        <w:widowControl/>
        <w:numPr>
          <w:ilvl w:val="0"/>
          <w:numId w:val="7"/>
        </w:numPr>
        <w:autoSpaceDE/>
        <w:autoSpaceDN/>
        <w:adjustRightInd/>
        <w:spacing w:line="276" w:lineRule="auto"/>
        <w:contextualSpacing/>
        <w:jc w:val="both"/>
      </w:pPr>
      <w:r w:rsidRPr="0068323A">
        <w:t>Warunkiem wejścia w życie umowy i powierzenia Przyjmującemu zamówienie udzielania świadczeń objętych niniejszą umową jest uzyskanie zgody Dyrektora Śląskiego Oddziału Funduszu.</w:t>
      </w:r>
    </w:p>
    <w:p w14:paraId="79954670" w14:textId="77777777" w:rsidR="0092038B" w:rsidRPr="0068323A" w:rsidRDefault="0092038B" w:rsidP="0068323A">
      <w:pPr>
        <w:spacing w:line="276" w:lineRule="auto"/>
        <w:ind w:left="0" w:firstLine="0"/>
        <w:jc w:val="both"/>
      </w:pPr>
    </w:p>
    <w:p w14:paraId="6EBC389C" w14:textId="08EFFFE3" w:rsidR="0092038B" w:rsidRPr="00B00097" w:rsidRDefault="00B00097" w:rsidP="0068323A">
      <w:pPr>
        <w:spacing w:line="276" w:lineRule="auto"/>
        <w:ind w:left="0" w:firstLine="0"/>
        <w:jc w:val="center"/>
        <w:rPr>
          <w:b/>
          <w:bCs/>
        </w:rPr>
      </w:pPr>
      <w:r w:rsidRPr="00B00097">
        <w:rPr>
          <w:b/>
          <w:bCs/>
        </w:rPr>
        <w:t>§ 7</w:t>
      </w:r>
    </w:p>
    <w:p w14:paraId="45D4B7AD" w14:textId="77777777" w:rsidR="0092038B" w:rsidRPr="0068323A" w:rsidRDefault="0092038B" w:rsidP="0068323A">
      <w:pPr>
        <w:spacing w:line="276" w:lineRule="auto"/>
        <w:ind w:left="0" w:firstLine="0"/>
        <w:jc w:val="both"/>
      </w:pPr>
    </w:p>
    <w:p w14:paraId="0C973D32" w14:textId="77777777" w:rsidR="0092038B" w:rsidRPr="0068323A" w:rsidRDefault="0092038B" w:rsidP="0068323A">
      <w:pPr>
        <w:widowControl/>
        <w:numPr>
          <w:ilvl w:val="0"/>
          <w:numId w:val="8"/>
        </w:numPr>
        <w:autoSpaceDE/>
        <w:autoSpaceDN/>
        <w:adjustRightInd/>
        <w:spacing w:line="276" w:lineRule="auto"/>
        <w:contextualSpacing/>
        <w:jc w:val="both"/>
      </w:pPr>
      <w:r w:rsidRPr="0068323A">
        <w:t>Umowa ulega rozwiązaniu:</w:t>
      </w:r>
    </w:p>
    <w:p w14:paraId="2113565F" w14:textId="77777777" w:rsidR="0092038B" w:rsidRPr="0068323A" w:rsidRDefault="0092038B" w:rsidP="0068323A">
      <w:pPr>
        <w:widowControl/>
        <w:numPr>
          <w:ilvl w:val="0"/>
          <w:numId w:val="9"/>
        </w:numPr>
        <w:autoSpaceDE/>
        <w:autoSpaceDN/>
        <w:adjustRightInd/>
        <w:spacing w:line="276" w:lineRule="auto"/>
        <w:contextualSpacing/>
        <w:jc w:val="both"/>
      </w:pPr>
      <w:r w:rsidRPr="0068323A">
        <w:t>z upływem czasu, na który została zawarta;</w:t>
      </w:r>
    </w:p>
    <w:p w14:paraId="7DE53E9E" w14:textId="77777777" w:rsidR="0092038B" w:rsidRPr="0068323A" w:rsidRDefault="0092038B" w:rsidP="0068323A">
      <w:pPr>
        <w:widowControl/>
        <w:numPr>
          <w:ilvl w:val="0"/>
          <w:numId w:val="9"/>
        </w:numPr>
        <w:autoSpaceDE/>
        <w:autoSpaceDN/>
        <w:adjustRightInd/>
        <w:spacing w:line="276" w:lineRule="auto"/>
        <w:contextualSpacing/>
        <w:jc w:val="both"/>
      </w:pPr>
      <w:r w:rsidRPr="0068323A">
        <w:t>z dniem, w którym ulegnie rozwiązaniu umowa na realizację świadczeń NiSOZ zawarta z NFZ przez Udzielającego Zamówienia;</w:t>
      </w:r>
    </w:p>
    <w:p w14:paraId="5EA037DF" w14:textId="77777777" w:rsidR="0092038B" w:rsidRPr="0068323A" w:rsidRDefault="0092038B" w:rsidP="0068323A">
      <w:pPr>
        <w:widowControl/>
        <w:numPr>
          <w:ilvl w:val="0"/>
          <w:numId w:val="9"/>
        </w:numPr>
        <w:autoSpaceDE/>
        <w:autoSpaceDN/>
        <w:adjustRightInd/>
        <w:spacing w:line="276" w:lineRule="auto"/>
        <w:contextualSpacing/>
        <w:jc w:val="both"/>
      </w:pPr>
      <w:r w:rsidRPr="0068323A">
        <w:t>bez wypowiedzenia przez Udzielającego zamówienie w przypadku, w którym Przyjmujący zamówienie:</w:t>
      </w:r>
    </w:p>
    <w:p w14:paraId="438C453F" w14:textId="77777777" w:rsidR="0092038B" w:rsidRPr="0068323A" w:rsidRDefault="0092038B" w:rsidP="0068323A">
      <w:pPr>
        <w:spacing w:line="276" w:lineRule="auto"/>
        <w:ind w:left="1080" w:firstLine="0"/>
        <w:contextualSpacing/>
        <w:jc w:val="both"/>
      </w:pPr>
      <w:r w:rsidRPr="0068323A">
        <w:t>- nie odnowił umowy ubezpieczenia odpowiedzialności cywilnej, o której mowa w niniejszej umowie, w celu zapewnienia kontynuacji ubezpieczenia za cały okres objęty umową;</w:t>
      </w:r>
    </w:p>
    <w:p w14:paraId="7749568D" w14:textId="77777777" w:rsidR="0092038B" w:rsidRPr="0068323A" w:rsidRDefault="0092038B" w:rsidP="0068323A">
      <w:pPr>
        <w:spacing w:line="276" w:lineRule="auto"/>
        <w:ind w:left="1080" w:firstLine="0"/>
        <w:contextualSpacing/>
        <w:jc w:val="both"/>
      </w:pPr>
      <w:r w:rsidRPr="0068323A">
        <w:t>- przeniósł prawa i obowiązki wynikający z niniejszej umowy na osobę trzecią bez zgody Udzielającego zamówienie;</w:t>
      </w:r>
    </w:p>
    <w:p w14:paraId="538A692A" w14:textId="63030830" w:rsidR="0092038B" w:rsidRPr="00CB5029" w:rsidRDefault="0092038B" w:rsidP="0068323A">
      <w:pPr>
        <w:spacing w:line="276" w:lineRule="auto"/>
        <w:ind w:left="1080" w:firstLine="0"/>
        <w:contextualSpacing/>
        <w:jc w:val="both"/>
      </w:pPr>
      <w:r w:rsidRPr="0068323A">
        <w:t xml:space="preserve">- w sposób rażący narusza postanowienia niniejszej umowy, w szczególności zaprzestał wykonywania świadczeń objętych umową lub ograniczył ich wykonywanie w takim stopniu, że spowodowało to zakłócenia w prawidłowym funkcjonowaniu i prowadzeniu działalności przez Udzielającego zamówienie, czy w sposób rażący dopuścił się naruszenia praw pacjentów wynikających z ustawy o prawach pacjenta i Rzeczniku Praw </w:t>
      </w:r>
      <w:r w:rsidRPr="00CB5029">
        <w:t>pacjenta (</w:t>
      </w:r>
      <w:r w:rsidR="00C95047" w:rsidRPr="00CB5029">
        <w:t xml:space="preserve">t.j. </w:t>
      </w:r>
      <w:r w:rsidR="00F706E5" w:rsidRPr="00F706E5">
        <w:t>Dz.</w:t>
      </w:r>
      <w:r w:rsidR="00F706E5">
        <w:t xml:space="preserve"> </w:t>
      </w:r>
      <w:r w:rsidR="00F706E5" w:rsidRPr="00F706E5">
        <w:t>U.</w:t>
      </w:r>
      <w:r w:rsidR="00F706E5">
        <w:t xml:space="preserve"> z </w:t>
      </w:r>
      <w:r w:rsidR="00F706E5" w:rsidRPr="00F706E5">
        <w:t>2024</w:t>
      </w:r>
      <w:r w:rsidR="00F706E5">
        <w:t xml:space="preserve"> r</w:t>
      </w:r>
      <w:r w:rsidR="00F706E5" w:rsidRPr="00F706E5">
        <w:t>.</w:t>
      </w:r>
      <w:r w:rsidR="00F706E5">
        <w:t xml:space="preserve">, poz. </w:t>
      </w:r>
      <w:r w:rsidR="00F706E5" w:rsidRPr="00F706E5">
        <w:t>581</w:t>
      </w:r>
      <w:r w:rsidR="00A71538" w:rsidRPr="00CB5029">
        <w:t xml:space="preserve"> ze zm.</w:t>
      </w:r>
      <w:r w:rsidRPr="00CB5029">
        <w:t>).</w:t>
      </w:r>
    </w:p>
    <w:p w14:paraId="7FF15987" w14:textId="77777777" w:rsidR="0092038B" w:rsidRPr="0068323A" w:rsidRDefault="0092038B" w:rsidP="0068323A">
      <w:pPr>
        <w:spacing w:line="276" w:lineRule="auto"/>
        <w:ind w:left="0" w:firstLine="0"/>
        <w:jc w:val="both"/>
      </w:pPr>
    </w:p>
    <w:p w14:paraId="6904981C" w14:textId="5DCC4F51" w:rsidR="0092038B" w:rsidRPr="00B00097" w:rsidRDefault="00B00097" w:rsidP="0068323A">
      <w:pPr>
        <w:spacing w:line="276" w:lineRule="auto"/>
        <w:ind w:left="0" w:firstLine="0"/>
        <w:jc w:val="center"/>
        <w:rPr>
          <w:b/>
          <w:bCs/>
        </w:rPr>
      </w:pPr>
      <w:r w:rsidRPr="00B00097">
        <w:rPr>
          <w:b/>
          <w:bCs/>
        </w:rPr>
        <w:t>§ 8</w:t>
      </w:r>
    </w:p>
    <w:p w14:paraId="704C64FA" w14:textId="77777777" w:rsidR="0092038B" w:rsidRPr="0068323A" w:rsidRDefault="0092038B" w:rsidP="0068323A">
      <w:pPr>
        <w:spacing w:line="276" w:lineRule="auto"/>
        <w:ind w:left="0" w:firstLine="0"/>
        <w:jc w:val="both"/>
      </w:pPr>
    </w:p>
    <w:p w14:paraId="3DCABFDC" w14:textId="77777777" w:rsidR="0092038B" w:rsidRPr="0068323A" w:rsidRDefault="0092038B" w:rsidP="0068323A">
      <w:pPr>
        <w:spacing w:line="276" w:lineRule="auto"/>
        <w:ind w:left="0" w:firstLine="0"/>
        <w:jc w:val="both"/>
      </w:pPr>
      <w:r w:rsidRPr="0068323A">
        <w:t>Strony zobowiązują się do:</w:t>
      </w:r>
    </w:p>
    <w:p w14:paraId="262F2A46" w14:textId="1667F684" w:rsidR="0092038B" w:rsidRPr="0068323A" w:rsidRDefault="0092038B" w:rsidP="0068323A">
      <w:pPr>
        <w:widowControl/>
        <w:numPr>
          <w:ilvl w:val="0"/>
          <w:numId w:val="10"/>
        </w:numPr>
        <w:autoSpaceDE/>
        <w:autoSpaceDN/>
        <w:adjustRightInd/>
        <w:spacing w:line="276" w:lineRule="auto"/>
        <w:contextualSpacing/>
        <w:jc w:val="both"/>
      </w:pPr>
      <w:r w:rsidRPr="0068323A">
        <w:t xml:space="preserve">zachowania w tajemnicy wszelkich informacji uzyskanych bezpośrednio lub pośrednio w związku z realizacją umowy, chyba że obowiązek ich ujawnienia wynika z obowiązujących przepisów prawa lub stanowią one informację publiczną w rozumieniu ustawy o dostępie do informacji publicznej (t.j. </w:t>
      </w:r>
      <w:r w:rsidR="000634EE" w:rsidRPr="0068323A">
        <w:t>Dz.U. 2022 poz. 902</w:t>
      </w:r>
      <w:r w:rsidRPr="0068323A">
        <w:t>)</w:t>
      </w:r>
    </w:p>
    <w:p w14:paraId="7A75809D" w14:textId="77D361FF" w:rsidR="0092038B" w:rsidRPr="0068323A" w:rsidRDefault="0092038B" w:rsidP="0068323A">
      <w:pPr>
        <w:widowControl/>
        <w:numPr>
          <w:ilvl w:val="0"/>
          <w:numId w:val="10"/>
        </w:numPr>
        <w:autoSpaceDE/>
        <w:autoSpaceDN/>
        <w:adjustRightInd/>
        <w:spacing w:line="276" w:lineRule="auto"/>
        <w:contextualSpacing/>
        <w:jc w:val="both"/>
      </w:pPr>
      <w:r w:rsidRPr="0068323A">
        <w:t>i niewykorzystywania ich do innych celów niż związanych z realizacją niniejszej umowy.</w:t>
      </w:r>
    </w:p>
    <w:p w14:paraId="6D05EF1B" w14:textId="77777777" w:rsidR="0092038B" w:rsidRPr="0068323A" w:rsidRDefault="0092038B" w:rsidP="0068323A">
      <w:pPr>
        <w:spacing w:line="276" w:lineRule="auto"/>
        <w:ind w:left="0" w:firstLine="0"/>
        <w:jc w:val="both"/>
      </w:pPr>
    </w:p>
    <w:p w14:paraId="17B2D486" w14:textId="197B0414" w:rsidR="0092038B" w:rsidRPr="00B00097" w:rsidRDefault="00B00097" w:rsidP="0068323A">
      <w:pPr>
        <w:spacing w:line="276" w:lineRule="auto"/>
        <w:ind w:left="0" w:firstLine="0"/>
        <w:jc w:val="center"/>
        <w:rPr>
          <w:b/>
          <w:bCs/>
        </w:rPr>
      </w:pPr>
      <w:r w:rsidRPr="00B00097">
        <w:rPr>
          <w:b/>
          <w:bCs/>
        </w:rPr>
        <w:t>§ 9</w:t>
      </w:r>
    </w:p>
    <w:p w14:paraId="428FD9F1" w14:textId="77777777" w:rsidR="0092038B" w:rsidRPr="0068323A" w:rsidRDefault="0092038B" w:rsidP="0068323A">
      <w:pPr>
        <w:spacing w:line="276" w:lineRule="auto"/>
        <w:ind w:left="0" w:firstLine="0"/>
        <w:jc w:val="both"/>
      </w:pPr>
    </w:p>
    <w:p w14:paraId="4E3326BF" w14:textId="3CA25206" w:rsidR="000962BA" w:rsidRPr="0068323A" w:rsidRDefault="000962BA" w:rsidP="0068323A">
      <w:pPr>
        <w:spacing w:line="276" w:lineRule="auto"/>
        <w:ind w:left="284" w:hanging="284"/>
        <w:jc w:val="both"/>
      </w:pPr>
      <w:r w:rsidRPr="0068323A">
        <w:t>1. Strony zgodnie oświadczają, że są odrębnymi administratorami (w rozumieniu art. 4 pkt. 7 Rozporządzenia Parlamentu Europejskiego i Rady (UE) 2016/679 z 27.04.2016 r. w sprawie ochrony osób fizycznych w związku z przetwarzaniem danych osobowych i w sprawie swobodnego przepływu takich danych oraz uchylenia dyrektywy 95/46/WE (ogólne rozporządzenie o ochronie danych) z późn. zmian., dalej zwane „RODO”) przetwarzanych przez siebie danych osobowych odnoszących się do osób fizycznych, w stosunku do których Przyjmuj</w:t>
      </w:r>
      <w:r w:rsidR="00183995" w:rsidRPr="0068323A">
        <w:t>ą</w:t>
      </w:r>
      <w:r w:rsidRPr="0068323A">
        <w:t>cy zamówienie realizować będzie świadczenia, o których mowa w § 1 niniejszej umowy.</w:t>
      </w:r>
    </w:p>
    <w:p w14:paraId="26900EDC" w14:textId="77777777" w:rsidR="000962BA" w:rsidRPr="0068323A" w:rsidRDefault="000962BA" w:rsidP="0068323A">
      <w:pPr>
        <w:spacing w:line="276" w:lineRule="auto"/>
        <w:ind w:left="284" w:hanging="284"/>
        <w:jc w:val="both"/>
      </w:pPr>
      <w:r w:rsidRPr="0068323A">
        <w:t>2. Strony udostępniają sobie wzajemnie dokumentację medyczną na podstawie art. 26 ust. 3 pkt 1) ustawy z dnia 6 listopada 2008 r. o prawach pacjenta i Rzeczniku Praw Pacjenta, jeżeli dokumentacja ta jest niezbędna do zapewnienia ciągłości świadczeń zdrowotnych.</w:t>
      </w:r>
    </w:p>
    <w:p w14:paraId="322BA030" w14:textId="52AA389C" w:rsidR="000962BA" w:rsidRPr="0068323A" w:rsidRDefault="000962BA" w:rsidP="0068323A">
      <w:pPr>
        <w:spacing w:line="276" w:lineRule="auto"/>
        <w:ind w:left="284" w:hanging="284"/>
        <w:jc w:val="both"/>
      </w:pPr>
      <w:r w:rsidRPr="0068323A">
        <w:t xml:space="preserve">3. Przyjmujący zamówienie zobowiązuje się do przestrzegania zasad tajemnicy zawodowej i obowiązków określonych w ustawie z dnia 10 maja 2018 r. o ochronie danych osobowych (t.j. </w:t>
      </w:r>
      <w:r w:rsidR="00B00097" w:rsidRPr="0068323A">
        <w:t>Dz. U</w:t>
      </w:r>
      <w:r w:rsidRPr="0068323A">
        <w:t xml:space="preserve"> z 20</w:t>
      </w:r>
      <w:r w:rsidR="00E11235" w:rsidRPr="0068323A">
        <w:t>19</w:t>
      </w:r>
      <w:r w:rsidRPr="0068323A">
        <w:t>r., poz.1</w:t>
      </w:r>
      <w:r w:rsidR="00E11235" w:rsidRPr="0068323A">
        <w:t>781</w:t>
      </w:r>
      <w:r w:rsidRPr="0068323A">
        <w:t xml:space="preserve"> z późn. zm.), RODO oraz innych aktach prawnych regulujących przetwarzanie danych osobowych.</w:t>
      </w:r>
    </w:p>
    <w:p w14:paraId="47302D58" w14:textId="296B1E81" w:rsidR="000962BA" w:rsidRPr="0068323A" w:rsidRDefault="000962BA" w:rsidP="0068323A">
      <w:pPr>
        <w:spacing w:line="276" w:lineRule="auto"/>
        <w:ind w:left="284" w:hanging="284"/>
        <w:jc w:val="both"/>
      </w:pPr>
      <w:r w:rsidRPr="0068323A">
        <w:t xml:space="preserve">4. W przypadku przewidywanego powierzenia przez </w:t>
      </w:r>
      <w:r w:rsidR="00183995" w:rsidRPr="0068323A">
        <w:t>Udzielającego zamówienie</w:t>
      </w:r>
      <w:r w:rsidRPr="0068323A">
        <w:t xml:space="preserve"> jakichkolwiek danych osobowych do przetwarzania przez Przyjmując</w:t>
      </w:r>
      <w:r w:rsidR="00964CB6" w:rsidRPr="0068323A">
        <w:t>ego</w:t>
      </w:r>
      <w:r w:rsidRPr="0068323A">
        <w:t xml:space="preserve"> zamówienie, Strony zawrą uprzedzająco umowę powierzenia danych osobowych do przetwarzania zgodnie z art. 28 RODO. </w:t>
      </w:r>
    </w:p>
    <w:p w14:paraId="1EE97C2A" w14:textId="77777777" w:rsidR="0092038B" w:rsidRPr="0068323A" w:rsidRDefault="0092038B" w:rsidP="0068323A">
      <w:pPr>
        <w:spacing w:line="276" w:lineRule="auto"/>
        <w:ind w:left="0" w:firstLine="0"/>
        <w:jc w:val="both"/>
      </w:pPr>
    </w:p>
    <w:p w14:paraId="34E78915" w14:textId="77777777" w:rsidR="00F769D7" w:rsidRDefault="00F769D7" w:rsidP="0068323A">
      <w:pPr>
        <w:spacing w:line="276" w:lineRule="auto"/>
        <w:ind w:left="0" w:firstLine="0"/>
        <w:jc w:val="center"/>
      </w:pPr>
    </w:p>
    <w:p w14:paraId="01A0D6CB" w14:textId="77777777" w:rsidR="00F769D7" w:rsidRDefault="00F769D7" w:rsidP="0068323A">
      <w:pPr>
        <w:spacing w:line="276" w:lineRule="auto"/>
        <w:ind w:left="0" w:firstLine="0"/>
        <w:jc w:val="center"/>
      </w:pPr>
    </w:p>
    <w:p w14:paraId="7E4D1DB0" w14:textId="28E0D94A" w:rsidR="0092038B" w:rsidRPr="00C74CCC" w:rsidRDefault="00C74CCC" w:rsidP="0068323A">
      <w:pPr>
        <w:spacing w:line="276" w:lineRule="auto"/>
        <w:ind w:left="0" w:firstLine="0"/>
        <w:jc w:val="center"/>
        <w:rPr>
          <w:b/>
          <w:bCs/>
        </w:rPr>
      </w:pPr>
      <w:r w:rsidRPr="00C74CCC">
        <w:rPr>
          <w:b/>
          <w:bCs/>
        </w:rPr>
        <w:t>§ 10</w:t>
      </w:r>
    </w:p>
    <w:p w14:paraId="6F78DF3F" w14:textId="77777777" w:rsidR="0092038B" w:rsidRPr="0068323A" w:rsidRDefault="0092038B" w:rsidP="0068323A">
      <w:pPr>
        <w:spacing w:line="276" w:lineRule="auto"/>
        <w:ind w:left="0" w:firstLine="0"/>
        <w:jc w:val="both"/>
      </w:pPr>
    </w:p>
    <w:p w14:paraId="69737484" w14:textId="0D0EF4C5" w:rsidR="0092038B" w:rsidRPr="0068323A" w:rsidRDefault="0092038B" w:rsidP="0068323A">
      <w:pPr>
        <w:spacing w:line="276" w:lineRule="auto"/>
        <w:ind w:left="0" w:firstLine="0"/>
        <w:jc w:val="both"/>
      </w:pPr>
      <w:r w:rsidRPr="0068323A">
        <w:t>W sprawach nieuregulowanych niniejszą umową zastosowanie mają przepisy aktów prawnych wskazanych w</w:t>
      </w:r>
      <w:r w:rsidR="00F706E5">
        <w:t> </w:t>
      </w:r>
      <w:r w:rsidRPr="0068323A">
        <w:t>treści niniejszej umowy oraz Kodeksu cywilnego</w:t>
      </w:r>
      <w:r w:rsidR="0068323A">
        <w:t>.</w:t>
      </w:r>
    </w:p>
    <w:p w14:paraId="0D49D84E" w14:textId="77777777" w:rsidR="0092038B" w:rsidRPr="0068323A" w:rsidRDefault="0092038B" w:rsidP="0068323A">
      <w:pPr>
        <w:spacing w:line="276" w:lineRule="auto"/>
        <w:ind w:left="0" w:firstLine="0"/>
        <w:jc w:val="both"/>
      </w:pPr>
    </w:p>
    <w:p w14:paraId="64FBCE79" w14:textId="7F51465A" w:rsidR="0092038B" w:rsidRPr="00C74CCC" w:rsidRDefault="00C74CCC" w:rsidP="0068323A">
      <w:pPr>
        <w:spacing w:line="276" w:lineRule="auto"/>
        <w:ind w:left="0" w:firstLine="0"/>
        <w:jc w:val="center"/>
        <w:rPr>
          <w:b/>
          <w:bCs/>
        </w:rPr>
      </w:pPr>
      <w:r w:rsidRPr="00C74CCC">
        <w:rPr>
          <w:b/>
          <w:bCs/>
        </w:rPr>
        <w:t>§ 11</w:t>
      </w:r>
    </w:p>
    <w:p w14:paraId="2B2CE342" w14:textId="77777777" w:rsidR="0092038B" w:rsidRPr="0068323A" w:rsidRDefault="0092038B" w:rsidP="0068323A">
      <w:pPr>
        <w:spacing w:line="276" w:lineRule="auto"/>
        <w:ind w:left="0" w:firstLine="0"/>
        <w:jc w:val="both"/>
      </w:pPr>
    </w:p>
    <w:p w14:paraId="741712A5" w14:textId="77777777" w:rsidR="0092038B" w:rsidRPr="0068323A" w:rsidRDefault="0092038B" w:rsidP="00642D7D">
      <w:pPr>
        <w:pStyle w:val="Akapitzlist"/>
        <w:numPr>
          <w:ilvl w:val="0"/>
          <w:numId w:val="11"/>
        </w:numPr>
        <w:tabs>
          <w:tab w:val="left" w:pos="426"/>
        </w:tabs>
        <w:spacing w:line="276" w:lineRule="auto"/>
        <w:ind w:left="426"/>
        <w:jc w:val="both"/>
      </w:pPr>
      <w:r w:rsidRPr="0068323A">
        <w:t>Wszelkie zmiany do niniejszej umowy wymagają formy pisemnej pod rygorem nieważności.</w:t>
      </w:r>
    </w:p>
    <w:p w14:paraId="34334292" w14:textId="77777777" w:rsidR="00425D7D" w:rsidRPr="0068323A" w:rsidRDefault="00425D7D" w:rsidP="00642D7D">
      <w:pPr>
        <w:pStyle w:val="Akapitzlist"/>
        <w:numPr>
          <w:ilvl w:val="0"/>
          <w:numId w:val="11"/>
        </w:numPr>
        <w:tabs>
          <w:tab w:val="left" w:pos="426"/>
        </w:tabs>
        <w:spacing w:line="276" w:lineRule="auto"/>
        <w:ind w:left="426"/>
        <w:jc w:val="both"/>
      </w:pPr>
      <w:r w:rsidRPr="0068323A">
        <w:t>Czynność prawna mająca na celu zmianę wierzyciela samodzielnego publicznego zakładu opieki zdrowotnej może nastąpić po wyrażeniu zgody przez podmiot tworzący. Podmiot tworzący wydaje zgodę albo odmawia jej wydania, biorąc pod uwagę konieczność zapewnienia ciągłości udzielania świadczeń zdrowotnych oraz w oparciu o analizę sytuacji finansowej i wynik finansowy samodzielnego publicznego zakładu opieki zdrowotnej za rok poprzedni. Zgodę wydaje się po zasięgnięciu opinii</w:t>
      </w:r>
      <w:r w:rsidRPr="0068323A">
        <w:br/>
        <w:t>kierownika samodzielnego publicznego zakładu opieki zdrowotnej.</w:t>
      </w:r>
    </w:p>
    <w:p w14:paraId="2D8DB3FB" w14:textId="366E5E7E" w:rsidR="00425D7D" w:rsidRPr="00654DD1" w:rsidRDefault="00425D7D" w:rsidP="00642D7D">
      <w:pPr>
        <w:pStyle w:val="Akapitzlist"/>
        <w:numPr>
          <w:ilvl w:val="0"/>
          <w:numId w:val="11"/>
        </w:numPr>
        <w:tabs>
          <w:tab w:val="left" w:pos="426"/>
        </w:tabs>
        <w:spacing w:line="276" w:lineRule="auto"/>
        <w:ind w:left="426"/>
        <w:jc w:val="both"/>
      </w:pPr>
      <w:r w:rsidRPr="00654DD1">
        <w:t>Przyjmujący zamówienie nie może przenieść na osobę trzecią praw i obowiązków wynikających z</w:t>
      </w:r>
      <w:r w:rsidR="00F706E5" w:rsidRPr="00654DD1">
        <w:t> </w:t>
      </w:r>
      <w:r w:rsidRPr="00654DD1">
        <w:t>umowy</w:t>
      </w:r>
      <w:r w:rsidR="005842AE" w:rsidRPr="00654DD1">
        <w:t xml:space="preserve">, pod rygorem </w:t>
      </w:r>
      <w:r w:rsidR="00654DD1" w:rsidRPr="00654DD1">
        <w:t>nieważności.</w:t>
      </w:r>
    </w:p>
    <w:p w14:paraId="303E6EF7" w14:textId="77777777" w:rsidR="0092038B" w:rsidRPr="0068323A" w:rsidRDefault="0092038B" w:rsidP="0068323A">
      <w:pPr>
        <w:spacing w:line="276" w:lineRule="auto"/>
        <w:ind w:left="0" w:firstLine="0"/>
        <w:jc w:val="both"/>
      </w:pPr>
    </w:p>
    <w:p w14:paraId="6633B7D8" w14:textId="0640F47A" w:rsidR="0092038B" w:rsidRPr="002B747F" w:rsidRDefault="002B747F" w:rsidP="0068323A">
      <w:pPr>
        <w:spacing w:line="276" w:lineRule="auto"/>
        <w:ind w:left="0" w:firstLine="0"/>
        <w:jc w:val="center"/>
        <w:rPr>
          <w:b/>
          <w:bCs/>
        </w:rPr>
      </w:pPr>
      <w:r w:rsidRPr="002B747F">
        <w:rPr>
          <w:b/>
          <w:bCs/>
        </w:rPr>
        <w:t>§ 12</w:t>
      </w:r>
    </w:p>
    <w:p w14:paraId="6920C98F" w14:textId="77777777" w:rsidR="0092038B" w:rsidRPr="0068323A" w:rsidRDefault="0092038B" w:rsidP="0068323A">
      <w:pPr>
        <w:spacing w:line="276" w:lineRule="auto"/>
        <w:ind w:left="0" w:firstLine="0"/>
        <w:jc w:val="both"/>
      </w:pPr>
    </w:p>
    <w:p w14:paraId="29E168F7" w14:textId="77777777" w:rsidR="0092038B" w:rsidRPr="0068323A" w:rsidRDefault="0092038B" w:rsidP="0068323A">
      <w:pPr>
        <w:spacing w:line="276" w:lineRule="auto"/>
        <w:ind w:left="0" w:firstLine="0"/>
        <w:jc w:val="both"/>
      </w:pPr>
      <w:r w:rsidRPr="0068323A">
        <w:t>Ewentualne spory wynikłe w trakcie realizacji umowy będą w miarę możliwości rozstrzygane polubownie, a w przypadku braku porozumienia stron przez sąd właściwy miejscowo dla siedziby Udzielającego zamówienie.</w:t>
      </w:r>
    </w:p>
    <w:p w14:paraId="4784826E" w14:textId="77777777" w:rsidR="0092038B" w:rsidRPr="0068323A" w:rsidRDefault="0092038B" w:rsidP="0068323A">
      <w:pPr>
        <w:spacing w:line="276" w:lineRule="auto"/>
        <w:ind w:left="0" w:firstLine="0"/>
        <w:jc w:val="both"/>
      </w:pPr>
    </w:p>
    <w:p w14:paraId="418C805D" w14:textId="79B5110D" w:rsidR="0092038B" w:rsidRPr="002B747F" w:rsidRDefault="002B747F" w:rsidP="0068323A">
      <w:pPr>
        <w:spacing w:line="276" w:lineRule="auto"/>
        <w:ind w:left="0" w:firstLine="0"/>
        <w:jc w:val="center"/>
        <w:rPr>
          <w:b/>
          <w:bCs/>
        </w:rPr>
      </w:pPr>
      <w:r w:rsidRPr="002B747F">
        <w:rPr>
          <w:b/>
          <w:bCs/>
        </w:rPr>
        <w:t>§ 13</w:t>
      </w:r>
    </w:p>
    <w:p w14:paraId="462557C9" w14:textId="77777777" w:rsidR="0092038B" w:rsidRPr="0068323A" w:rsidRDefault="0092038B" w:rsidP="0068323A">
      <w:pPr>
        <w:spacing w:line="276" w:lineRule="auto"/>
        <w:ind w:left="0" w:firstLine="0"/>
        <w:jc w:val="both"/>
      </w:pPr>
    </w:p>
    <w:p w14:paraId="21A5985B" w14:textId="77777777" w:rsidR="0092038B" w:rsidRPr="0068323A" w:rsidRDefault="0092038B" w:rsidP="0068323A">
      <w:pPr>
        <w:spacing w:line="276" w:lineRule="auto"/>
        <w:ind w:left="0" w:firstLine="0"/>
        <w:jc w:val="both"/>
      </w:pPr>
      <w:r w:rsidRPr="0068323A">
        <w:t>Umowę sporządzono w dwóch jednobrzmiących egzemplarzach, po jednym dla każdej ze stron.</w:t>
      </w:r>
    </w:p>
    <w:p w14:paraId="68D2A8D5" w14:textId="77777777" w:rsidR="0092038B" w:rsidRPr="0068323A" w:rsidRDefault="0092038B" w:rsidP="0068323A">
      <w:pPr>
        <w:spacing w:line="276" w:lineRule="auto"/>
        <w:ind w:left="0" w:firstLine="0"/>
        <w:jc w:val="both"/>
      </w:pPr>
    </w:p>
    <w:p w14:paraId="74A3E20C" w14:textId="6BD6CCE6" w:rsidR="0092038B" w:rsidRPr="00123C42" w:rsidRDefault="006F6495" w:rsidP="0068323A">
      <w:pPr>
        <w:spacing w:line="276" w:lineRule="auto"/>
        <w:jc w:val="both"/>
        <w:rPr>
          <w:b/>
          <w:bCs/>
        </w:rPr>
      </w:pPr>
      <w:r w:rsidRPr="00123C42">
        <w:rPr>
          <w:b/>
          <w:bCs/>
        </w:rPr>
        <w:t>Załączniki:</w:t>
      </w:r>
    </w:p>
    <w:p w14:paraId="2A7F88AB" w14:textId="6821E6B4" w:rsidR="006F6495" w:rsidRPr="0068323A" w:rsidRDefault="006F6495" w:rsidP="0068323A">
      <w:pPr>
        <w:pStyle w:val="Akapitzlist"/>
        <w:numPr>
          <w:ilvl w:val="0"/>
          <w:numId w:val="13"/>
        </w:numPr>
        <w:spacing w:line="276" w:lineRule="auto"/>
        <w:jc w:val="both"/>
      </w:pPr>
      <w:r w:rsidRPr="0068323A">
        <w:t>Wykaz personelu;</w:t>
      </w:r>
    </w:p>
    <w:p w14:paraId="45945F89" w14:textId="609BEA6A" w:rsidR="006F6495" w:rsidRPr="0068323A" w:rsidRDefault="006F6495" w:rsidP="0068323A">
      <w:pPr>
        <w:pStyle w:val="Akapitzlist"/>
        <w:numPr>
          <w:ilvl w:val="0"/>
          <w:numId w:val="13"/>
        </w:numPr>
        <w:spacing w:line="276" w:lineRule="auto"/>
        <w:jc w:val="both"/>
      </w:pPr>
      <w:r w:rsidRPr="0068323A">
        <w:t>Wykaz aparatury.</w:t>
      </w:r>
    </w:p>
    <w:p w14:paraId="4E23CB10" w14:textId="77777777" w:rsidR="0092038B" w:rsidRPr="0068323A" w:rsidRDefault="0092038B" w:rsidP="0068323A">
      <w:pPr>
        <w:spacing w:line="276" w:lineRule="auto"/>
        <w:jc w:val="both"/>
      </w:pPr>
    </w:p>
    <w:p w14:paraId="4E320372" w14:textId="69CA7208" w:rsidR="00E9530C" w:rsidRPr="0068323A" w:rsidRDefault="006F6495" w:rsidP="0068323A">
      <w:pPr>
        <w:spacing w:line="276" w:lineRule="auto"/>
        <w:rPr>
          <w:b/>
        </w:rPr>
      </w:pPr>
      <w:r w:rsidRPr="0068323A">
        <w:rPr>
          <w:b/>
        </w:rPr>
        <w:t>Udzielający zamówienie</w:t>
      </w:r>
      <w:r w:rsidRPr="0068323A">
        <w:rPr>
          <w:b/>
        </w:rPr>
        <w:tab/>
      </w:r>
      <w:r w:rsidRPr="0068323A">
        <w:rPr>
          <w:b/>
        </w:rPr>
        <w:tab/>
      </w:r>
      <w:r w:rsidRPr="0068323A">
        <w:rPr>
          <w:b/>
        </w:rPr>
        <w:tab/>
      </w:r>
      <w:r w:rsidRPr="0068323A">
        <w:rPr>
          <w:b/>
        </w:rPr>
        <w:tab/>
      </w:r>
      <w:r w:rsidRPr="0068323A">
        <w:rPr>
          <w:b/>
        </w:rPr>
        <w:tab/>
      </w:r>
      <w:r w:rsidRPr="0068323A">
        <w:rPr>
          <w:b/>
        </w:rPr>
        <w:tab/>
      </w:r>
      <w:r w:rsidRPr="0068323A">
        <w:rPr>
          <w:b/>
        </w:rPr>
        <w:tab/>
        <w:t>Przyjmujący zamówienie</w:t>
      </w:r>
    </w:p>
    <w:sectPr w:rsidR="00E9530C" w:rsidRPr="006832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E203C"/>
    <w:multiLevelType w:val="hybridMultilevel"/>
    <w:tmpl w:val="9EE8A7F0"/>
    <w:lvl w:ilvl="0" w:tplc="55F031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C975246"/>
    <w:multiLevelType w:val="hybridMultilevel"/>
    <w:tmpl w:val="8E76AD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285E83"/>
    <w:multiLevelType w:val="hybridMultilevel"/>
    <w:tmpl w:val="BCE097F2"/>
    <w:lvl w:ilvl="0" w:tplc="968CDF14">
      <w:start w:val="1"/>
      <w:numFmt w:val="decimal"/>
      <w:lvlText w:val="%1."/>
      <w:lvlJc w:val="left"/>
      <w:pPr>
        <w:ind w:left="340" w:hanging="360"/>
      </w:pPr>
      <w:rPr>
        <w:rFonts w:hint="default"/>
      </w:rPr>
    </w:lvl>
    <w:lvl w:ilvl="1" w:tplc="04150019" w:tentative="1">
      <w:start w:val="1"/>
      <w:numFmt w:val="lowerLetter"/>
      <w:lvlText w:val="%2."/>
      <w:lvlJc w:val="left"/>
      <w:pPr>
        <w:ind w:left="1060" w:hanging="360"/>
      </w:pPr>
    </w:lvl>
    <w:lvl w:ilvl="2" w:tplc="0415001B" w:tentative="1">
      <w:start w:val="1"/>
      <w:numFmt w:val="lowerRoman"/>
      <w:lvlText w:val="%3."/>
      <w:lvlJc w:val="right"/>
      <w:pPr>
        <w:ind w:left="1780" w:hanging="180"/>
      </w:pPr>
    </w:lvl>
    <w:lvl w:ilvl="3" w:tplc="0415000F" w:tentative="1">
      <w:start w:val="1"/>
      <w:numFmt w:val="decimal"/>
      <w:lvlText w:val="%4."/>
      <w:lvlJc w:val="left"/>
      <w:pPr>
        <w:ind w:left="2500" w:hanging="360"/>
      </w:pPr>
    </w:lvl>
    <w:lvl w:ilvl="4" w:tplc="04150019" w:tentative="1">
      <w:start w:val="1"/>
      <w:numFmt w:val="lowerLetter"/>
      <w:lvlText w:val="%5."/>
      <w:lvlJc w:val="left"/>
      <w:pPr>
        <w:ind w:left="3220" w:hanging="360"/>
      </w:pPr>
    </w:lvl>
    <w:lvl w:ilvl="5" w:tplc="0415001B" w:tentative="1">
      <w:start w:val="1"/>
      <w:numFmt w:val="lowerRoman"/>
      <w:lvlText w:val="%6."/>
      <w:lvlJc w:val="right"/>
      <w:pPr>
        <w:ind w:left="3940" w:hanging="180"/>
      </w:pPr>
    </w:lvl>
    <w:lvl w:ilvl="6" w:tplc="0415000F" w:tentative="1">
      <w:start w:val="1"/>
      <w:numFmt w:val="decimal"/>
      <w:lvlText w:val="%7."/>
      <w:lvlJc w:val="left"/>
      <w:pPr>
        <w:ind w:left="4660" w:hanging="360"/>
      </w:pPr>
    </w:lvl>
    <w:lvl w:ilvl="7" w:tplc="04150019" w:tentative="1">
      <w:start w:val="1"/>
      <w:numFmt w:val="lowerLetter"/>
      <w:lvlText w:val="%8."/>
      <w:lvlJc w:val="left"/>
      <w:pPr>
        <w:ind w:left="5380" w:hanging="360"/>
      </w:pPr>
    </w:lvl>
    <w:lvl w:ilvl="8" w:tplc="0415001B" w:tentative="1">
      <w:start w:val="1"/>
      <w:numFmt w:val="lowerRoman"/>
      <w:lvlText w:val="%9."/>
      <w:lvlJc w:val="right"/>
      <w:pPr>
        <w:ind w:left="6100" w:hanging="180"/>
      </w:pPr>
    </w:lvl>
  </w:abstractNum>
  <w:abstractNum w:abstractNumId="3" w15:restartNumberingAfterBreak="0">
    <w:nsid w:val="452B546F"/>
    <w:multiLevelType w:val="hybridMultilevel"/>
    <w:tmpl w:val="5E486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6764D72"/>
    <w:multiLevelType w:val="hybridMultilevel"/>
    <w:tmpl w:val="08F88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246184F"/>
    <w:multiLevelType w:val="hybridMultilevel"/>
    <w:tmpl w:val="1188E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8130FE1"/>
    <w:multiLevelType w:val="hybridMultilevel"/>
    <w:tmpl w:val="40BCEA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8F57DD6"/>
    <w:multiLevelType w:val="hybridMultilevel"/>
    <w:tmpl w:val="AEC2DD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593625F1"/>
    <w:multiLevelType w:val="hybridMultilevel"/>
    <w:tmpl w:val="C48008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55E122A"/>
    <w:multiLevelType w:val="hybridMultilevel"/>
    <w:tmpl w:val="2E641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AC38F4"/>
    <w:multiLevelType w:val="hybridMultilevel"/>
    <w:tmpl w:val="07280AC4"/>
    <w:lvl w:ilvl="0" w:tplc="14CC1F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9EB2663"/>
    <w:multiLevelType w:val="hybridMultilevel"/>
    <w:tmpl w:val="2E641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C11636"/>
    <w:multiLevelType w:val="hybridMultilevel"/>
    <w:tmpl w:val="6426A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8593218">
    <w:abstractNumId w:val="12"/>
  </w:num>
  <w:num w:numId="2" w16cid:durableId="2113818569">
    <w:abstractNumId w:val="4"/>
  </w:num>
  <w:num w:numId="3" w16cid:durableId="2127191370">
    <w:abstractNumId w:val="10"/>
  </w:num>
  <w:num w:numId="4" w16cid:durableId="398409477">
    <w:abstractNumId w:val="1"/>
  </w:num>
  <w:num w:numId="5" w16cid:durableId="2068796178">
    <w:abstractNumId w:val="3"/>
  </w:num>
  <w:num w:numId="6" w16cid:durableId="1374578748">
    <w:abstractNumId w:val="8"/>
  </w:num>
  <w:num w:numId="7" w16cid:durableId="623537269">
    <w:abstractNumId w:val="6"/>
  </w:num>
  <w:num w:numId="8" w16cid:durableId="1257782829">
    <w:abstractNumId w:val="9"/>
  </w:num>
  <w:num w:numId="9" w16cid:durableId="93864752">
    <w:abstractNumId w:val="0"/>
  </w:num>
  <w:num w:numId="10" w16cid:durableId="257445560">
    <w:abstractNumId w:val="5"/>
  </w:num>
  <w:num w:numId="11" w16cid:durableId="1887596039">
    <w:abstractNumId w:val="11"/>
  </w:num>
  <w:num w:numId="12" w16cid:durableId="832642405">
    <w:abstractNumId w:val="7"/>
  </w:num>
  <w:num w:numId="13" w16cid:durableId="15651404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38B"/>
    <w:rsid w:val="00001B9A"/>
    <w:rsid w:val="000020B4"/>
    <w:rsid w:val="00005652"/>
    <w:rsid w:val="00005A54"/>
    <w:rsid w:val="0001273A"/>
    <w:rsid w:val="00020525"/>
    <w:rsid w:val="0002473E"/>
    <w:rsid w:val="000468B7"/>
    <w:rsid w:val="00050FB1"/>
    <w:rsid w:val="000535DD"/>
    <w:rsid w:val="000634EE"/>
    <w:rsid w:val="000638DD"/>
    <w:rsid w:val="00065649"/>
    <w:rsid w:val="00066F14"/>
    <w:rsid w:val="00067B1C"/>
    <w:rsid w:val="00072BFD"/>
    <w:rsid w:val="000755DB"/>
    <w:rsid w:val="000755E0"/>
    <w:rsid w:val="000807B9"/>
    <w:rsid w:val="00082B7F"/>
    <w:rsid w:val="0008425C"/>
    <w:rsid w:val="000924DC"/>
    <w:rsid w:val="000934BB"/>
    <w:rsid w:val="000962BA"/>
    <w:rsid w:val="000A1595"/>
    <w:rsid w:val="000B6024"/>
    <w:rsid w:val="000B7845"/>
    <w:rsid w:val="000C7BDB"/>
    <w:rsid w:val="000D33B9"/>
    <w:rsid w:val="000E434F"/>
    <w:rsid w:val="000E4A14"/>
    <w:rsid w:val="00102F1F"/>
    <w:rsid w:val="00105F71"/>
    <w:rsid w:val="00107981"/>
    <w:rsid w:val="00117B49"/>
    <w:rsid w:val="00123C42"/>
    <w:rsid w:val="001326F1"/>
    <w:rsid w:val="001456C7"/>
    <w:rsid w:val="0014799E"/>
    <w:rsid w:val="00154128"/>
    <w:rsid w:val="00155FDB"/>
    <w:rsid w:val="00174560"/>
    <w:rsid w:val="00177E47"/>
    <w:rsid w:val="00181C3D"/>
    <w:rsid w:val="00183995"/>
    <w:rsid w:val="001A660F"/>
    <w:rsid w:val="001B0040"/>
    <w:rsid w:val="001B7F0D"/>
    <w:rsid w:val="001D1EE4"/>
    <w:rsid w:val="001E544C"/>
    <w:rsid w:val="001F265C"/>
    <w:rsid w:val="00224487"/>
    <w:rsid w:val="002261DE"/>
    <w:rsid w:val="0022754F"/>
    <w:rsid w:val="00236C0A"/>
    <w:rsid w:val="002524EC"/>
    <w:rsid w:val="002643C4"/>
    <w:rsid w:val="00290AF1"/>
    <w:rsid w:val="002A1E2C"/>
    <w:rsid w:val="002B3416"/>
    <w:rsid w:val="002B747F"/>
    <w:rsid w:val="002C140A"/>
    <w:rsid w:val="002E7672"/>
    <w:rsid w:val="0031278C"/>
    <w:rsid w:val="00315E36"/>
    <w:rsid w:val="0032544B"/>
    <w:rsid w:val="00345B8F"/>
    <w:rsid w:val="00350595"/>
    <w:rsid w:val="003640AE"/>
    <w:rsid w:val="00386061"/>
    <w:rsid w:val="0039330D"/>
    <w:rsid w:val="00393C03"/>
    <w:rsid w:val="003B518D"/>
    <w:rsid w:val="003B630E"/>
    <w:rsid w:val="003C1E63"/>
    <w:rsid w:val="003D3F34"/>
    <w:rsid w:val="003E1B54"/>
    <w:rsid w:val="003E270E"/>
    <w:rsid w:val="003E2B83"/>
    <w:rsid w:val="003F30E6"/>
    <w:rsid w:val="003F7838"/>
    <w:rsid w:val="00402460"/>
    <w:rsid w:val="004036FE"/>
    <w:rsid w:val="0041180A"/>
    <w:rsid w:val="004220E0"/>
    <w:rsid w:val="00425D7D"/>
    <w:rsid w:val="00432330"/>
    <w:rsid w:val="004337FC"/>
    <w:rsid w:val="0043464A"/>
    <w:rsid w:val="0044453C"/>
    <w:rsid w:val="00451A6B"/>
    <w:rsid w:val="00454232"/>
    <w:rsid w:val="004542B6"/>
    <w:rsid w:val="00465FC7"/>
    <w:rsid w:val="00474F6B"/>
    <w:rsid w:val="004A574B"/>
    <w:rsid w:val="004A6FCF"/>
    <w:rsid w:val="004C1876"/>
    <w:rsid w:val="004C2D22"/>
    <w:rsid w:val="004F55A7"/>
    <w:rsid w:val="004F7FEF"/>
    <w:rsid w:val="00503D5E"/>
    <w:rsid w:val="005074EC"/>
    <w:rsid w:val="00522082"/>
    <w:rsid w:val="00522208"/>
    <w:rsid w:val="0052480F"/>
    <w:rsid w:val="005266E5"/>
    <w:rsid w:val="00533261"/>
    <w:rsid w:val="00557E87"/>
    <w:rsid w:val="0056427F"/>
    <w:rsid w:val="00570E70"/>
    <w:rsid w:val="005842AE"/>
    <w:rsid w:val="00596C26"/>
    <w:rsid w:val="005B3610"/>
    <w:rsid w:val="005D0D4E"/>
    <w:rsid w:val="005D114D"/>
    <w:rsid w:val="005D1894"/>
    <w:rsid w:val="005D6EC8"/>
    <w:rsid w:val="005E2E93"/>
    <w:rsid w:val="00607500"/>
    <w:rsid w:val="00615416"/>
    <w:rsid w:val="006237FC"/>
    <w:rsid w:val="00642D7D"/>
    <w:rsid w:val="006513AB"/>
    <w:rsid w:val="00654DD1"/>
    <w:rsid w:val="006650A9"/>
    <w:rsid w:val="006656A1"/>
    <w:rsid w:val="0068323A"/>
    <w:rsid w:val="00696781"/>
    <w:rsid w:val="006A7058"/>
    <w:rsid w:val="006B7679"/>
    <w:rsid w:val="006E44F4"/>
    <w:rsid w:val="006F3EC8"/>
    <w:rsid w:val="006F6495"/>
    <w:rsid w:val="007163EC"/>
    <w:rsid w:val="007221E5"/>
    <w:rsid w:val="00725BF1"/>
    <w:rsid w:val="007603A6"/>
    <w:rsid w:val="0076449D"/>
    <w:rsid w:val="00770D70"/>
    <w:rsid w:val="00774578"/>
    <w:rsid w:val="007757CE"/>
    <w:rsid w:val="0078005A"/>
    <w:rsid w:val="007E6964"/>
    <w:rsid w:val="008278C4"/>
    <w:rsid w:val="008332E8"/>
    <w:rsid w:val="00833BF3"/>
    <w:rsid w:val="00850A13"/>
    <w:rsid w:val="00851263"/>
    <w:rsid w:val="00851CC6"/>
    <w:rsid w:val="00853654"/>
    <w:rsid w:val="00856D01"/>
    <w:rsid w:val="008669A8"/>
    <w:rsid w:val="00866A28"/>
    <w:rsid w:val="00877E80"/>
    <w:rsid w:val="00883785"/>
    <w:rsid w:val="008A3C84"/>
    <w:rsid w:val="008B314D"/>
    <w:rsid w:val="008B5446"/>
    <w:rsid w:val="008C386B"/>
    <w:rsid w:val="008D4C2B"/>
    <w:rsid w:val="009041A7"/>
    <w:rsid w:val="0092038B"/>
    <w:rsid w:val="00931B9D"/>
    <w:rsid w:val="009410AF"/>
    <w:rsid w:val="0096152A"/>
    <w:rsid w:val="009626AF"/>
    <w:rsid w:val="00964CB6"/>
    <w:rsid w:val="00996978"/>
    <w:rsid w:val="009A0555"/>
    <w:rsid w:val="009A45FB"/>
    <w:rsid w:val="009B204A"/>
    <w:rsid w:val="009B6B8F"/>
    <w:rsid w:val="009D40B5"/>
    <w:rsid w:val="009E1BE7"/>
    <w:rsid w:val="009E5083"/>
    <w:rsid w:val="00A070AC"/>
    <w:rsid w:val="00A07D4A"/>
    <w:rsid w:val="00A25059"/>
    <w:rsid w:val="00A25CB7"/>
    <w:rsid w:val="00A26950"/>
    <w:rsid w:val="00A2716C"/>
    <w:rsid w:val="00A27D08"/>
    <w:rsid w:val="00A320DB"/>
    <w:rsid w:val="00A43D1E"/>
    <w:rsid w:val="00A546B5"/>
    <w:rsid w:val="00A71538"/>
    <w:rsid w:val="00A7238A"/>
    <w:rsid w:val="00A904A0"/>
    <w:rsid w:val="00AD052E"/>
    <w:rsid w:val="00AE0950"/>
    <w:rsid w:val="00B00097"/>
    <w:rsid w:val="00B03BCA"/>
    <w:rsid w:val="00B22D5E"/>
    <w:rsid w:val="00B25191"/>
    <w:rsid w:val="00B358BA"/>
    <w:rsid w:val="00B55C49"/>
    <w:rsid w:val="00B61F3B"/>
    <w:rsid w:val="00B711CD"/>
    <w:rsid w:val="00B84EAA"/>
    <w:rsid w:val="00B915FB"/>
    <w:rsid w:val="00B97E06"/>
    <w:rsid w:val="00BA6739"/>
    <w:rsid w:val="00BA7AF7"/>
    <w:rsid w:val="00BB3E49"/>
    <w:rsid w:val="00BC7B90"/>
    <w:rsid w:val="00BD241A"/>
    <w:rsid w:val="00BF0EB0"/>
    <w:rsid w:val="00BF2C05"/>
    <w:rsid w:val="00BF775C"/>
    <w:rsid w:val="00C0773E"/>
    <w:rsid w:val="00C0787E"/>
    <w:rsid w:val="00C15386"/>
    <w:rsid w:val="00C17627"/>
    <w:rsid w:val="00C363C1"/>
    <w:rsid w:val="00C37545"/>
    <w:rsid w:val="00C418C4"/>
    <w:rsid w:val="00C45E6E"/>
    <w:rsid w:val="00C63C90"/>
    <w:rsid w:val="00C7331A"/>
    <w:rsid w:val="00C734A0"/>
    <w:rsid w:val="00C74CCC"/>
    <w:rsid w:val="00C95047"/>
    <w:rsid w:val="00CA6303"/>
    <w:rsid w:val="00CA67E6"/>
    <w:rsid w:val="00CB5029"/>
    <w:rsid w:val="00CE6E36"/>
    <w:rsid w:val="00CF6A6B"/>
    <w:rsid w:val="00D04DA7"/>
    <w:rsid w:val="00D13FA7"/>
    <w:rsid w:val="00D201C3"/>
    <w:rsid w:val="00D23195"/>
    <w:rsid w:val="00D33841"/>
    <w:rsid w:val="00D47457"/>
    <w:rsid w:val="00D53D9F"/>
    <w:rsid w:val="00D55551"/>
    <w:rsid w:val="00D61D6F"/>
    <w:rsid w:val="00D862E0"/>
    <w:rsid w:val="00D93D80"/>
    <w:rsid w:val="00D94CDE"/>
    <w:rsid w:val="00D97EA0"/>
    <w:rsid w:val="00DB0C37"/>
    <w:rsid w:val="00DD2E27"/>
    <w:rsid w:val="00DE6D9A"/>
    <w:rsid w:val="00DF5970"/>
    <w:rsid w:val="00E00F3B"/>
    <w:rsid w:val="00E02055"/>
    <w:rsid w:val="00E11235"/>
    <w:rsid w:val="00E17304"/>
    <w:rsid w:val="00E4451D"/>
    <w:rsid w:val="00E50353"/>
    <w:rsid w:val="00E526A1"/>
    <w:rsid w:val="00E564AB"/>
    <w:rsid w:val="00E61C54"/>
    <w:rsid w:val="00E6427E"/>
    <w:rsid w:val="00E67BF7"/>
    <w:rsid w:val="00E74E8E"/>
    <w:rsid w:val="00E813BC"/>
    <w:rsid w:val="00E94C58"/>
    <w:rsid w:val="00E9530C"/>
    <w:rsid w:val="00EA4D3F"/>
    <w:rsid w:val="00EB7530"/>
    <w:rsid w:val="00ED4636"/>
    <w:rsid w:val="00ED502E"/>
    <w:rsid w:val="00EE6EA4"/>
    <w:rsid w:val="00EF11D3"/>
    <w:rsid w:val="00EF7043"/>
    <w:rsid w:val="00EF75F6"/>
    <w:rsid w:val="00F12E6C"/>
    <w:rsid w:val="00F17075"/>
    <w:rsid w:val="00F17C91"/>
    <w:rsid w:val="00F47585"/>
    <w:rsid w:val="00F5286B"/>
    <w:rsid w:val="00F63C5A"/>
    <w:rsid w:val="00F647F5"/>
    <w:rsid w:val="00F706E5"/>
    <w:rsid w:val="00F72898"/>
    <w:rsid w:val="00F73A73"/>
    <w:rsid w:val="00F769D7"/>
    <w:rsid w:val="00F7752E"/>
    <w:rsid w:val="00F815B9"/>
    <w:rsid w:val="00F850A9"/>
    <w:rsid w:val="00F85618"/>
    <w:rsid w:val="00F93ACE"/>
    <w:rsid w:val="00F94860"/>
    <w:rsid w:val="00FA1DDA"/>
    <w:rsid w:val="00FA23AA"/>
    <w:rsid w:val="00FB21DF"/>
    <w:rsid w:val="00FB2BAE"/>
    <w:rsid w:val="00FD7AC2"/>
    <w:rsid w:val="00FE29BA"/>
    <w:rsid w:val="00FF3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41FF"/>
  <w15:docId w15:val="{50BD9AF6-509D-4A1D-982D-560EE6DD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038B"/>
    <w:pPr>
      <w:widowControl w:val="0"/>
      <w:autoSpaceDE w:val="0"/>
      <w:autoSpaceDN w:val="0"/>
      <w:adjustRightInd w:val="0"/>
      <w:spacing w:after="0" w:line="240" w:lineRule="auto"/>
      <w:ind w:left="240" w:hanging="260"/>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25D7D"/>
    <w:pPr>
      <w:ind w:left="720"/>
      <w:contextualSpacing/>
    </w:pPr>
  </w:style>
  <w:style w:type="character" w:styleId="Odwoaniedokomentarza">
    <w:name w:val="annotation reference"/>
    <w:basedOn w:val="Domylnaczcionkaakapitu"/>
    <w:uiPriority w:val="99"/>
    <w:semiHidden/>
    <w:unhideWhenUsed/>
    <w:rsid w:val="001B7F0D"/>
    <w:rPr>
      <w:sz w:val="16"/>
      <w:szCs w:val="16"/>
    </w:rPr>
  </w:style>
  <w:style w:type="paragraph" w:styleId="Tekstkomentarza">
    <w:name w:val="annotation text"/>
    <w:basedOn w:val="Normalny"/>
    <w:link w:val="TekstkomentarzaZnak"/>
    <w:uiPriority w:val="99"/>
    <w:semiHidden/>
    <w:unhideWhenUsed/>
    <w:rsid w:val="001B7F0D"/>
  </w:style>
  <w:style w:type="character" w:customStyle="1" w:styleId="TekstkomentarzaZnak">
    <w:name w:val="Tekst komentarza Znak"/>
    <w:basedOn w:val="Domylnaczcionkaakapitu"/>
    <w:link w:val="Tekstkomentarza"/>
    <w:uiPriority w:val="99"/>
    <w:semiHidden/>
    <w:rsid w:val="001B7F0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B7F0D"/>
    <w:rPr>
      <w:b/>
      <w:bCs/>
    </w:rPr>
  </w:style>
  <w:style w:type="character" w:customStyle="1" w:styleId="TematkomentarzaZnak">
    <w:name w:val="Temat komentarza Znak"/>
    <w:basedOn w:val="TekstkomentarzaZnak"/>
    <w:link w:val="Tematkomentarza"/>
    <w:uiPriority w:val="99"/>
    <w:semiHidden/>
    <w:rsid w:val="001B7F0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1B7F0D"/>
    <w:rPr>
      <w:rFonts w:ascii="Tahoma" w:hAnsi="Tahoma" w:cs="Tahoma"/>
      <w:sz w:val="16"/>
      <w:szCs w:val="16"/>
    </w:rPr>
  </w:style>
  <w:style w:type="character" w:customStyle="1" w:styleId="TekstdymkaZnak">
    <w:name w:val="Tekst dymka Znak"/>
    <w:basedOn w:val="Domylnaczcionkaakapitu"/>
    <w:link w:val="Tekstdymka"/>
    <w:uiPriority w:val="99"/>
    <w:semiHidden/>
    <w:rsid w:val="001B7F0D"/>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2100</Words>
  <Characters>12606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Łukasz</dc:creator>
  <cp:lastModifiedBy>Iwona Bujok</cp:lastModifiedBy>
  <cp:revision>3</cp:revision>
  <dcterms:created xsi:type="dcterms:W3CDTF">2025-12-08T19:30:00Z</dcterms:created>
  <dcterms:modified xsi:type="dcterms:W3CDTF">2025-12-09T06:33:00Z</dcterms:modified>
</cp:coreProperties>
</file>